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1812" w14:textId="6B32DF8A" w:rsidR="00CA0DC1" w:rsidRPr="008C6C69" w:rsidRDefault="00CA0DC1" w:rsidP="008D183B">
      <w:pPr>
        <w:spacing w:after="0" w:line="240" w:lineRule="auto"/>
        <w:rPr>
          <w:rFonts w:ascii="Times New Roman" w:eastAsia="Calibri" w:hAnsi="Times New Roman"/>
          <w:sz w:val="24"/>
          <w:szCs w:val="24"/>
          <w:lang w:eastAsia="en-US"/>
        </w:rPr>
      </w:pPr>
    </w:p>
    <w:p w14:paraId="2EC570A1" w14:textId="77777777" w:rsidR="008D183B" w:rsidRDefault="008D183B" w:rsidP="00CA0DC1">
      <w:pPr>
        <w:spacing w:after="0" w:line="240" w:lineRule="auto"/>
        <w:jc w:val="center"/>
        <w:rPr>
          <w:rFonts w:ascii="Times New Roman" w:eastAsia="Calibri" w:hAnsi="Times New Roman"/>
          <w:sz w:val="24"/>
          <w:szCs w:val="24"/>
          <w:lang w:eastAsia="en-US"/>
        </w:rPr>
      </w:pPr>
    </w:p>
    <w:p w14:paraId="7FACDD74" w14:textId="77777777" w:rsidR="008D183B" w:rsidRDefault="008D183B" w:rsidP="00CA0DC1">
      <w:pPr>
        <w:spacing w:after="0" w:line="240" w:lineRule="auto"/>
        <w:jc w:val="center"/>
        <w:rPr>
          <w:rFonts w:ascii="Times New Roman" w:eastAsia="Calibri" w:hAnsi="Times New Roman"/>
          <w:sz w:val="24"/>
          <w:szCs w:val="24"/>
          <w:lang w:eastAsia="en-US"/>
        </w:rPr>
      </w:pPr>
    </w:p>
    <w:p w14:paraId="38898108" w14:textId="77777777" w:rsidR="008D183B" w:rsidRDefault="008D183B" w:rsidP="00CA0DC1">
      <w:pPr>
        <w:spacing w:after="0" w:line="240" w:lineRule="auto"/>
        <w:jc w:val="center"/>
        <w:rPr>
          <w:rFonts w:ascii="Times New Roman" w:eastAsia="Calibri" w:hAnsi="Times New Roman"/>
          <w:sz w:val="24"/>
          <w:szCs w:val="24"/>
          <w:lang w:eastAsia="en-US"/>
        </w:rPr>
      </w:pPr>
    </w:p>
    <w:p w14:paraId="284863B6" w14:textId="77777777" w:rsidR="008D183B" w:rsidRDefault="008D183B" w:rsidP="00CA0DC1">
      <w:pPr>
        <w:spacing w:after="0" w:line="240" w:lineRule="auto"/>
        <w:jc w:val="center"/>
        <w:rPr>
          <w:rFonts w:ascii="Times New Roman" w:eastAsia="Calibri" w:hAnsi="Times New Roman"/>
          <w:sz w:val="24"/>
          <w:szCs w:val="24"/>
          <w:lang w:eastAsia="en-US"/>
        </w:rPr>
      </w:pPr>
    </w:p>
    <w:p w14:paraId="5BC46CC1" w14:textId="77777777" w:rsidR="008D183B" w:rsidRDefault="008D183B" w:rsidP="00CA0DC1">
      <w:pPr>
        <w:spacing w:after="0" w:line="240" w:lineRule="auto"/>
        <w:jc w:val="center"/>
        <w:rPr>
          <w:rFonts w:ascii="Times New Roman" w:eastAsia="Calibri" w:hAnsi="Times New Roman"/>
          <w:sz w:val="24"/>
          <w:szCs w:val="24"/>
          <w:lang w:eastAsia="en-US"/>
        </w:rPr>
      </w:pPr>
    </w:p>
    <w:p w14:paraId="51CA3CBA" w14:textId="77777777" w:rsidR="008D183B" w:rsidRDefault="008D183B" w:rsidP="00CA0DC1">
      <w:pPr>
        <w:spacing w:after="0" w:line="240" w:lineRule="auto"/>
        <w:jc w:val="center"/>
        <w:rPr>
          <w:rFonts w:ascii="Times New Roman" w:eastAsia="Calibri" w:hAnsi="Times New Roman"/>
          <w:sz w:val="24"/>
          <w:szCs w:val="24"/>
          <w:lang w:eastAsia="en-US"/>
        </w:rPr>
      </w:pPr>
    </w:p>
    <w:p w14:paraId="4D87296C" w14:textId="77777777" w:rsidR="008D183B" w:rsidRDefault="008D183B" w:rsidP="00CA0DC1">
      <w:pPr>
        <w:spacing w:after="0" w:line="240" w:lineRule="auto"/>
        <w:jc w:val="center"/>
        <w:rPr>
          <w:rFonts w:ascii="Times New Roman" w:eastAsia="Calibri" w:hAnsi="Times New Roman"/>
          <w:sz w:val="24"/>
          <w:szCs w:val="24"/>
          <w:lang w:eastAsia="en-US"/>
        </w:rPr>
      </w:pPr>
    </w:p>
    <w:p w14:paraId="022B2E07" w14:textId="77777777" w:rsidR="008D183B" w:rsidRDefault="008D183B" w:rsidP="00CA0DC1">
      <w:pPr>
        <w:spacing w:after="0" w:line="240" w:lineRule="auto"/>
        <w:jc w:val="center"/>
        <w:rPr>
          <w:rFonts w:ascii="Times New Roman" w:eastAsia="Calibri" w:hAnsi="Times New Roman"/>
          <w:sz w:val="24"/>
          <w:szCs w:val="24"/>
          <w:lang w:eastAsia="en-US"/>
        </w:rPr>
      </w:pPr>
    </w:p>
    <w:p w14:paraId="615524E2" w14:textId="77777777" w:rsidR="008D183B" w:rsidRDefault="008D183B" w:rsidP="00CA0DC1">
      <w:pPr>
        <w:spacing w:after="0" w:line="240" w:lineRule="auto"/>
        <w:jc w:val="center"/>
        <w:rPr>
          <w:rFonts w:ascii="Times New Roman" w:eastAsia="Calibri" w:hAnsi="Times New Roman"/>
          <w:sz w:val="24"/>
          <w:szCs w:val="24"/>
          <w:lang w:eastAsia="en-US"/>
        </w:rPr>
      </w:pPr>
    </w:p>
    <w:p w14:paraId="123B9AA0" w14:textId="77777777" w:rsidR="008D183B" w:rsidRDefault="008D183B" w:rsidP="00CA0DC1">
      <w:pPr>
        <w:spacing w:after="0" w:line="240" w:lineRule="auto"/>
        <w:jc w:val="center"/>
        <w:rPr>
          <w:rFonts w:ascii="Times New Roman" w:eastAsia="Calibri" w:hAnsi="Times New Roman"/>
          <w:sz w:val="24"/>
          <w:szCs w:val="24"/>
          <w:lang w:eastAsia="en-US"/>
        </w:rPr>
      </w:pPr>
    </w:p>
    <w:p w14:paraId="215D8037" w14:textId="77777777" w:rsidR="008D183B" w:rsidRDefault="008D183B" w:rsidP="00CA0DC1">
      <w:pPr>
        <w:spacing w:after="0" w:line="240" w:lineRule="auto"/>
        <w:jc w:val="center"/>
        <w:rPr>
          <w:rFonts w:ascii="Times New Roman" w:eastAsia="Calibri" w:hAnsi="Times New Roman"/>
          <w:sz w:val="24"/>
          <w:szCs w:val="24"/>
          <w:lang w:eastAsia="en-US"/>
        </w:rPr>
      </w:pPr>
    </w:p>
    <w:p w14:paraId="0CB26101" w14:textId="13A7A479" w:rsidR="00CA0DC1" w:rsidRPr="001E6AA0" w:rsidRDefault="00CA0DC1" w:rsidP="00CA0DC1">
      <w:pPr>
        <w:spacing w:after="0" w:line="240" w:lineRule="auto"/>
        <w:jc w:val="center"/>
        <w:rPr>
          <w:rFonts w:ascii="Times New Roman" w:eastAsia="Calibri" w:hAnsi="Times New Roman"/>
          <w:sz w:val="24"/>
          <w:szCs w:val="24"/>
        </w:rPr>
      </w:pPr>
      <w:r>
        <w:rPr>
          <w:rFonts w:ascii="Times New Roman" w:hAnsi="Times New Roman"/>
          <w:sz w:val="24"/>
        </w:rPr>
        <w:t>TECHNICAL SPECIFICATION</w:t>
      </w:r>
    </w:p>
    <w:p w14:paraId="51F8D3F6" w14:textId="68C5EE7D" w:rsidR="00CA0DC1" w:rsidRPr="00A6774C" w:rsidRDefault="00CA0DC1" w:rsidP="009A14A3">
      <w:pPr>
        <w:spacing w:after="0" w:line="240" w:lineRule="auto"/>
        <w:jc w:val="center"/>
        <w:rPr>
          <w:rFonts w:ascii="Times New Roman" w:eastAsia="Calibri" w:hAnsi="Times New Roman"/>
          <w:sz w:val="24"/>
          <w:szCs w:val="24"/>
          <w:lang w:val="en-GB" w:bidi="ar-EG"/>
        </w:rPr>
      </w:pPr>
      <w:r>
        <w:rPr>
          <w:rFonts w:ascii="Times New Roman" w:hAnsi="Times New Roman"/>
          <w:sz w:val="24"/>
        </w:rPr>
        <w:t xml:space="preserve">for the provision of </w:t>
      </w:r>
      <w:r w:rsidR="00150D9D">
        <w:rPr>
          <w:rFonts w:ascii="Times New Roman" w:hAnsi="Times New Roman"/>
          <w:sz w:val="24"/>
        </w:rPr>
        <w:t>monitoring</w:t>
      </w:r>
      <w:r w:rsidR="00733651">
        <w:rPr>
          <w:rFonts w:ascii="Times New Roman" w:hAnsi="Times New Roman"/>
          <w:sz w:val="24"/>
          <w:lang w:bidi="ar-EG"/>
        </w:rPr>
        <w:t xml:space="preserve"> and media</w:t>
      </w:r>
      <w:r w:rsidR="00150D9D">
        <w:rPr>
          <w:rFonts w:ascii="Times New Roman" w:hAnsi="Times New Roman"/>
          <w:sz w:val="24"/>
        </w:rPr>
        <w:t xml:space="preserve"> </w:t>
      </w:r>
      <w:r>
        <w:rPr>
          <w:rFonts w:ascii="Times New Roman" w:hAnsi="Times New Roman"/>
          <w:sz w:val="24"/>
        </w:rPr>
        <w:t xml:space="preserve">services in the following Middle Eastern countries: Jordan, </w:t>
      </w:r>
      <w:r w:rsidR="007E4D9C">
        <w:rPr>
          <w:rFonts w:ascii="Times New Roman" w:hAnsi="Times New Roman"/>
          <w:sz w:val="24"/>
        </w:rPr>
        <w:t xml:space="preserve">the </w:t>
      </w:r>
      <w:r>
        <w:rPr>
          <w:rFonts w:ascii="Times New Roman" w:hAnsi="Times New Roman"/>
          <w:sz w:val="24"/>
        </w:rPr>
        <w:t>UAE, Saudi Arabia</w:t>
      </w:r>
      <w:r w:rsidR="00372857">
        <w:rPr>
          <w:rFonts w:ascii="Times New Roman" w:hAnsi="Times New Roman"/>
          <w:sz w:val="24"/>
          <w:lang w:val="en-GB" w:bidi="ar-EG"/>
        </w:rPr>
        <w:t>, Morocco, Algeria, Bahrein, Qatar, Oman, Sudan</w:t>
      </w:r>
    </w:p>
    <w:p w14:paraId="01ADF3C5" w14:textId="1B0C71AF" w:rsidR="00875092" w:rsidRDefault="00875092" w:rsidP="00CA0DC1">
      <w:pPr>
        <w:spacing w:after="0" w:line="240" w:lineRule="auto"/>
        <w:jc w:val="center"/>
        <w:rPr>
          <w:rFonts w:ascii="Times New Roman" w:eastAsia="Calibri" w:hAnsi="Times New Roman"/>
          <w:sz w:val="24"/>
          <w:szCs w:val="24"/>
          <w:lang w:eastAsia="en-US"/>
        </w:rPr>
      </w:pPr>
    </w:p>
    <w:p w14:paraId="477206CA" w14:textId="7C7B4068" w:rsidR="008D183B" w:rsidRDefault="008D183B" w:rsidP="00CA0DC1">
      <w:pPr>
        <w:spacing w:after="0" w:line="240" w:lineRule="auto"/>
        <w:jc w:val="center"/>
        <w:rPr>
          <w:rFonts w:ascii="Times New Roman" w:eastAsia="Calibri" w:hAnsi="Times New Roman"/>
          <w:sz w:val="24"/>
          <w:szCs w:val="24"/>
          <w:lang w:eastAsia="en-US"/>
        </w:rPr>
      </w:pPr>
    </w:p>
    <w:p w14:paraId="1F62CB7F" w14:textId="2C258867" w:rsidR="008D183B" w:rsidRDefault="008D183B" w:rsidP="00CA0DC1">
      <w:pPr>
        <w:spacing w:after="0" w:line="240" w:lineRule="auto"/>
        <w:jc w:val="center"/>
        <w:rPr>
          <w:rFonts w:ascii="Times New Roman" w:eastAsia="Calibri" w:hAnsi="Times New Roman"/>
          <w:sz w:val="24"/>
          <w:szCs w:val="24"/>
          <w:lang w:eastAsia="en-US"/>
        </w:rPr>
      </w:pPr>
    </w:p>
    <w:p w14:paraId="36EE92E9" w14:textId="7986D706" w:rsidR="008D183B" w:rsidRDefault="008D183B" w:rsidP="00CA0DC1">
      <w:pPr>
        <w:spacing w:after="0" w:line="240" w:lineRule="auto"/>
        <w:jc w:val="center"/>
        <w:rPr>
          <w:rFonts w:ascii="Times New Roman" w:eastAsia="Calibri" w:hAnsi="Times New Roman"/>
          <w:sz w:val="24"/>
          <w:szCs w:val="24"/>
          <w:lang w:eastAsia="en-US"/>
        </w:rPr>
      </w:pPr>
    </w:p>
    <w:p w14:paraId="44F3EDFA" w14:textId="5CFD5FC4" w:rsidR="008D183B" w:rsidRDefault="008D183B" w:rsidP="00CA0DC1">
      <w:pPr>
        <w:spacing w:after="0" w:line="240" w:lineRule="auto"/>
        <w:jc w:val="center"/>
        <w:rPr>
          <w:rFonts w:ascii="Times New Roman" w:eastAsia="Calibri" w:hAnsi="Times New Roman"/>
          <w:sz w:val="24"/>
          <w:szCs w:val="24"/>
          <w:lang w:eastAsia="en-US"/>
        </w:rPr>
      </w:pPr>
    </w:p>
    <w:p w14:paraId="7F4FDB22" w14:textId="3596AE00" w:rsidR="008D183B" w:rsidRDefault="008D183B" w:rsidP="00CA0DC1">
      <w:pPr>
        <w:spacing w:after="0" w:line="240" w:lineRule="auto"/>
        <w:jc w:val="center"/>
        <w:rPr>
          <w:rFonts w:ascii="Times New Roman" w:eastAsia="Calibri" w:hAnsi="Times New Roman"/>
          <w:sz w:val="24"/>
          <w:szCs w:val="24"/>
          <w:lang w:eastAsia="en-US"/>
        </w:rPr>
      </w:pPr>
    </w:p>
    <w:p w14:paraId="709DF935" w14:textId="776E63D5" w:rsidR="008D183B" w:rsidRDefault="008D183B" w:rsidP="00CA0DC1">
      <w:pPr>
        <w:spacing w:after="0" w:line="240" w:lineRule="auto"/>
        <w:jc w:val="center"/>
        <w:rPr>
          <w:rFonts w:ascii="Times New Roman" w:eastAsia="Calibri" w:hAnsi="Times New Roman"/>
          <w:sz w:val="24"/>
          <w:szCs w:val="24"/>
          <w:lang w:eastAsia="en-US"/>
        </w:rPr>
      </w:pPr>
    </w:p>
    <w:p w14:paraId="60F8CCB3" w14:textId="43D1E5A4" w:rsidR="008D183B" w:rsidRDefault="008D183B" w:rsidP="00CA0DC1">
      <w:pPr>
        <w:spacing w:after="0" w:line="240" w:lineRule="auto"/>
        <w:jc w:val="center"/>
        <w:rPr>
          <w:rFonts w:ascii="Times New Roman" w:eastAsia="Calibri" w:hAnsi="Times New Roman"/>
          <w:sz w:val="24"/>
          <w:szCs w:val="24"/>
          <w:lang w:eastAsia="en-US"/>
        </w:rPr>
      </w:pPr>
    </w:p>
    <w:p w14:paraId="66638CA8" w14:textId="1417FF32" w:rsidR="008D183B" w:rsidRDefault="008D183B" w:rsidP="00CA0DC1">
      <w:pPr>
        <w:spacing w:after="0" w:line="240" w:lineRule="auto"/>
        <w:jc w:val="center"/>
        <w:rPr>
          <w:rFonts w:ascii="Times New Roman" w:eastAsia="Calibri" w:hAnsi="Times New Roman"/>
          <w:sz w:val="24"/>
          <w:szCs w:val="24"/>
          <w:lang w:eastAsia="en-US"/>
        </w:rPr>
      </w:pPr>
    </w:p>
    <w:p w14:paraId="77A5E5CC" w14:textId="326DABA3" w:rsidR="008D183B" w:rsidRDefault="008D183B" w:rsidP="00CA0DC1">
      <w:pPr>
        <w:spacing w:after="0" w:line="240" w:lineRule="auto"/>
        <w:jc w:val="center"/>
        <w:rPr>
          <w:rFonts w:ascii="Times New Roman" w:eastAsia="Calibri" w:hAnsi="Times New Roman"/>
          <w:sz w:val="24"/>
          <w:szCs w:val="24"/>
          <w:lang w:eastAsia="en-US"/>
        </w:rPr>
      </w:pPr>
    </w:p>
    <w:p w14:paraId="345E4EAD" w14:textId="20FD211C" w:rsidR="008D183B" w:rsidRDefault="008D183B" w:rsidP="00CA0DC1">
      <w:pPr>
        <w:spacing w:after="0" w:line="240" w:lineRule="auto"/>
        <w:jc w:val="center"/>
        <w:rPr>
          <w:rFonts w:ascii="Times New Roman" w:eastAsia="Calibri" w:hAnsi="Times New Roman"/>
          <w:sz w:val="24"/>
          <w:szCs w:val="24"/>
          <w:lang w:eastAsia="en-US"/>
        </w:rPr>
      </w:pPr>
    </w:p>
    <w:p w14:paraId="29EBF5FB" w14:textId="5C486A9C" w:rsidR="008D183B" w:rsidRDefault="008D183B" w:rsidP="00CA0DC1">
      <w:pPr>
        <w:spacing w:after="0" w:line="240" w:lineRule="auto"/>
        <w:jc w:val="center"/>
        <w:rPr>
          <w:rFonts w:ascii="Times New Roman" w:eastAsia="Calibri" w:hAnsi="Times New Roman"/>
          <w:sz w:val="24"/>
          <w:szCs w:val="24"/>
          <w:lang w:eastAsia="en-US"/>
        </w:rPr>
      </w:pPr>
    </w:p>
    <w:p w14:paraId="612EC700" w14:textId="5A952D28" w:rsidR="008D183B" w:rsidRDefault="008D183B" w:rsidP="00CA0DC1">
      <w:pPr>
        <w:spacing w:after="0" w:line="240" w:lineRule="auto"/>
        <w:jc w:val="center"/>
        <w:rPr>
          <w:rFonts w:ascii="Times New Roman" w:eastAsia="Calibri" w:hAnsi="Times New Roman"/>
          <w:sz w:val="24"/>
          <w:szCs w:val="24"/>
          <w:lang w:eastAsia="en-US"/>
        </w:rPr>
      </w:pPr>
    </w:p>
    <w:p w14:paraId="27F22F6D" w14:textId="11121E8D" w:rsidR="008D183B" w:rsidRDefault="008D183B" w:rsidP="00CA0DC1">
      <w:pPr>
        <w:spacing w:after="0" w:line="240" w:lineRule="auto"/>
        <w:jc w:val="center"/>
        <w:rPr>
          <w:rFonts w:ascii="Times New Roman" w:eastAsia="Calibri" w:hAnsi="Times New Roman"/>
          <w:sz w:val="24"/>
          <w:szCs w:val="24"/>
          <w:lang w:eastAsia="en-US"/>
        </w:rPr>
      </w:pPr>
    </w:p>
    <w:p w14:paraId="7F2AB24E" w14:textId="24074530" w:rsidR="008D183B" w:rsidRDefault="008D183B" w:rsidP="00CA0DC1">
      <w:pPr>
        <w:spacing w:after="0" w:line="240" w:lineRule="auto"/>
        <w:jc w:val="center"/>
        <w:rPr>
          <w:rFonts w:ascii="Times New Roman" w:eastAsia="Calibri" w:hAnsi="Times New Roman"/>
          <w:sz w:val="24"/>
          <w:szCs w:val="24"/>
          <w:lang w:eastAsia="en-US"/>
        </w:rPr>
      </w:pPr>
    </w:p>
    <w:p w14:paraId="45F5F6D0" w14:textId="080A6222" w:rsidR="008D183B" w:rsidRDefault="008D183B" w:rsidP="00CA0DC1">
      <w:pPr>
        <w:spacing w:after="0" w:line="240" w:lineRule="auto"/>
        <w:jc w:val="center"/>
        <w:rPr>
          <w:rFonts w:ascii="Times New Roman" w:eastAsia="Calibri" w:hAnsi="Times New Roman"/>
          <w:sz w:val="24"/>
          <w:szCs w:val="24"/>
          <w:lang w:eastAsia="en-US"/>
        </w:rPr>
      </w:pPr>
    </w:p>
    <w:p w14:paraId="11635A4B" w14:textId="2B8B9B9B" w:rsidR="008D183B" w:rsidRDefault="008D183B" w:rsidP="00CA0DC1">
      <w:pPr>
        <w:spacing w:after="0" w:line="240" w:lineRule="auto"/>
        <w:jc w:val="center"/>
        <w:rPr>
          <w:rFonts w:ascii="Times New Roman" w:eastAsia="Calibri" w:hAnsi="Times New Roman"/>
          <w:sz w:val="24"/>
          <w:szCs w:val="24"/>
          <w:lang w:eastAsia="en-US"/>
        </w:rPr>
      </w:pPr>
    </w:p>
    <w:p w14:paraId="25DD512B" w14:textId="367F9984" w:rsidR="008D183B" w:rsidRDefault="008D183B" w:rsidP="00CA0DC1">
      <w:pPr>
        <w:spacing w:after="0" w:line="240" w:lineRule="auto"/>
        <w:jc w:val="center"/>
        <w:rPr>
          <w:rFonts w:ascii="Times New Roman" w:eastAsia="Calibri" w:hAnsi="Times New Roman"/>
          <w:sz w:val="24"/>
          <w:szCs w:val="24"/>
          <w:lang w:eastAsia="en-US"/>
        </w:rPr>
      </w:pPr>
    </w:p>
    <w:p w14:paraId="58312DF3" w14:textId="71BCAAAD" w:rsidR="008D183B" w:rsidRDefault="008D183B" w:rsidP="00CA0DC1">
      <w:pPr>
        <w:spacing w:after="0" w:line="240" w:lineRule="auto"/>
        <w:jc w:val="center"/>
        <w:rPr>
          <w:rFonts w:ascii="Times New Roman" w:eastAsia="Calibri" w:hAnsi="Times New Roman"/>
          <w:sz w:val="24"/>
          <w:szCs w:val="24"/>
          <w:lang w:eastAsia="en-US"/>
        </w:rPr>
      </w:pPr>
    </w:p>
    <w:p w14:paraId="6DECA229" w14:textId="2A15EDB7" w:rsidR="008D183B" w:rsidRDefault="008D183B" w:rsidP="00CA0DC1">
      <w:pPr>
        <w:spacing w:after="0" w:line="240" w:lineRule="auto"/>
        <w:jc w:val="center"/>
        <w:rPr>
          <w:rFonts w:ascii="Times New Roman" w:eastAsia="Calibri" w:hAnsi="Times New Roman"/>
          <w:sz w:val="24"/>
          <w:szCs w:val="24"/>
          <w:lang w:eastAsia="en-US"/>
        </w:rPr>
      </w:pPr>
    </w:p>
    <w:p w14:paraId="264D51D6" w14:textId="7F4935BC" w:rsidR="008D183B" w:rsidRDefault="008D183B" w:rsidP="00CA0DC1">
      <w:pPr>
        <w:spacing w:after="0" w:line="240" w:lineRule="auto"/>
        <w:jc w:val="center"/>
        <w:rPr>
          <w:rFonts w:ascii="Times New Roman" w:eastAsia="Calibri" w:hAnsi="Times New Roman"/>
          <w:sz w:val="24"/>
          <w:szCs w:val="24"/>
          <w:lang w:eastAsia="en-US"/>
        </w:rPr>
      </w:pPr>
    </w:p>
    <w:p w14:paraId="369F79F0" w14:textId="1F15C3C8" w:rsidR="008D183B" w:rsidRDefault="008D183B" w:rsidP="00CA0DC1">
      <w:pPr>
        <w:spacing w:after="0" w:line="240" w:lineRule="auto"/>
        <w:jc w:val="center"/>
        <w:rPr>
          <w:rFonts w:ascii="Times New Roman" w:eastAsia="Calibri" w:hAnsi="Times New Roman"/>
          <w:sz w:val="24"/>
          <w:szCs w:val="24"/>
          <w:lang w:eastAsia="en-US"/>
        </w:rPr>
      </w:pPr>
    </w:p>
    <w:p w14:paraId="21049019" w14:textId="4718CAA6" w:rsidR="008D183B" w:rsidRDefault="008D183B" w:rsidP="00CA0DC1">
      <w:pPr>
        <w:spacing w:after="0" w:line="240" w:lineRule="auto"/>
        <w:jc w:val="center"/>
        <w:rPr>
          <w:rFonts w:ascii="Times New Roman" w:eastAsia="Calibri" w:hAnsi="Times New Roman"/>
          <w:sz w:val="24"/>
          <w:szCs w:val="24"/>
          <w:lang w:eastAsia="en-US"/>
        </w:rPr>
      </w:pPr>
    </w:p>
    <w:p w14:paraId="1D232BA8" w14:textId="694E8E57" w:rsidR="008D183B" w:rsidRDefault="008D183B" w:rsidP="00CA0DC1">
      <w:pPr>
        <w:spacing w:after="0" w:line="240" w:lineRule="auto"/>
        <w:jc w:val="center"/>
        <w:rPr>
          <w:rFonts w:ascii="Times New Roman" w:eastAsia="Calibri" w:hAnsi="Times New Roman"/>
          <w:sz w:val="24"/>
          <w:szCs w:val="24"/>
          <w:lang w:eastAsia="en-US"/>
        </w:rPr>
      </w:pPr>
    </w:p>
    <w:p w14:paraId="05B7964C" w14:textId="6F0D8A4B" w:rsidR="008D183B" w:rsidRDefault="008D183B" w:rsidP="00CA0DC1">
      <w:pPr>
        <w:spacing w:after="0" w:line="240" w:lineRule="auto"/>
        <w:jc w:val="center"/>
        <w:rPr>
          <w:rFonts w:ascii="Times New Roman" w:eastAsia="Calibri" w:hAnsi="Times New Roman"/>
          <w:sz w:val="24"/>
          <w:szCs w:val="24"/>
          <w:lang w:eastAsia="en-US"/>
        </w:rPr>
      </w:pPr>
    </w:p>
    <w:p w14:paraId="757F5149" w14:textId="305E490B" w:rsidR="008D183B" w:rsidRDefault="008D183B" w:rsidP="00CA0DC1">
      <w:pPr>
        <w:spacing w:after="0" w:line="240" w:lineRule="auto"/>
        <w:jc w:val="center"/>
        <w:rPr>
          <w:rFonts w:ascii="Times New Roman" w:eastAsia="Calibri" w:hAnsi="Times New Roman"/>
          <w:sz w:val="24"/>
          <w:szCs w:val="24"/>
          <w:lang w:eastAsia="en-US"/>
        </w:rPr>
      </w:pPr>
    </w:p>
    <w:p w14:paraId="2C24F7A6" w14:textId="213D6E2D" w:rsidR="008D183B" w:rsidRDefault="008D183B" w:rsidP="00CA0DC1">
      <w:pPr>
        <w:spacing w:after="0" w:line="240" w:lineRule="auto"/>
        <w:jc w:val="center"/>
        <w:rPr>
          <w:rFonts w:ascii="Times New Roman" w:eastAsia="Calibri" w:hAnsi="Times New Roman"/>
          <w:sz w:val="24"/>
          <w:szCs w:val="24"/>
          <w:lang w:eastAsia="en-US"/>
        </w:rPr>
      </w:pPr>
    </w:p>
    <w:p w14:paraId="4CB88A24" w14:textId="5E986017" w:rsidR="008D183B" w:rsidRDefault="008D183B" w:rsidP="00CA0DC1">
      <w:pPr>
        <w:spacing w:after="0" w:line="240" w:lineRule="auto"/>
        <w:jc w:val="center"/>
        <w:rPr>
          <w:rFonts w:ascii="Times New Roman" w:eastAsia="Calibri" w:hAnsi="Times New Roman"/>
          <w:sz w:val="24"/>
          <w:szCs w:val="24"/>
          <w:lang w:eastAsia="en-US"/>
        </w:rPr>
      </w:pPr>
    </w:p>
    <w:p w14:paraId="16AB4A78" w14:textId="44549797" w:rsidR="008D183B" w:rsidRDefault="008D183B" w:rsidP="00CA0DC1">
      <w:pPr>
        <w:spacing w:after="0" w:line="240" w:lineRule="auto"/>
        <w:jc w:val="center"/>
        <w:rPr>
          <w:rFonts w:ascii="Times New Roman" w:eastAsia="Calibri" w:hAnsi="Times New Roman"/>
          <w:sz w:val="24"/>
          <w:szCs w:val="24"/>
          <w:lang w:eastAsia="en-US"/>
        </w:rPr>
      </w:pPr>
    </w:p>
    <w:p w14:paraId="7C4845F5" w14:textId="7BB0BA7E" w:rsidR="008D183B" w:rsidRDefault="008D183B" w:rsidP="00CA0DC1">
      <w:pPr>
        <w:spacing w:after="0" w:line="240" w:lineRule="auto"/>
        <w:jc w:val="center"/>
        <w:rPr>
          <w:rFonts w:ascii="Times New Roman" w:eastAsia="Calibri" w:hAnsi="Times New Roman"/>
          <w:sz w:val="24"/>
          <w:szCs w:val="24"/>
          <w:lang w:eastAsia="en-US"/>
        </w:rPr>
      </w:pPr>
    </w:p>
    <w:p w14:paraId="45EF6298" w14:textId="0BA62D93" w:rsidR="008D183B" w:rsidRDefault="008D183B" w:rsidP="00CA0DC1">
      <w:pPr>
        <w:spacing w:after="0" w:line="240" w:lineRule="auto"/>
        <w:jc w:val="center"/>
        <w:rPr>
          <w:rFonts w:ascii="Times New Roman" w:eastAsia="Calibri" w:hAnsi="Times New Roman"/>
          <w:sz w:val="24"/>
          <w:szCs w:val="24"/>
          <w:lang w:eastAsia="en-US"/>
        </w:rPr>
      </w:pPr>
    </w:p>
    <w:p w14:paraId="012F1767" w14:textId="06A18A56" w:rsidR="008D183B" w:rsidRDefault="008D183B" w:rsidP="00CA0DC1">
      <w:pPr>
        <w:spacing w:after="0" w:line="240" w:lineRule="auto"/>
        <w:jc w:val="center"/>
        <w:rPr>
          <w:rFonts w:ascii="Times New Roman" w:eastAsia="Calibri" w:hAnsi="Times New Roman"/>
          <w:sz w:val="24"/>
          <w:szCs w:val="24"/>
          <w:lang w:eastAsia="en-US"/>
        </w:rPr>
      </w:pPr>
    </w:p>
    <w:p w14:paraId="7E44B665" w14:textId="13D82364" w:rsidR="008D183B" w:rsidRDefault="008D183B" w:rsidP="00CA0DC1">
      <w:pPr>
        <w:spacing w:after="0" w:line="240" w:lineRule="auto"/>
        <w:jc w:val="center"/>
        <w:rPr>
          <w:rFonts w:ascii="Times New Roman" w:eastAsia="Calibri" w:hAnsi="Times New Roman"/>
          <w:sz w:val="24"/>
          <w:szCs w:val="24"/>
          <w:lang w:eastAsia="en-US"/>
        </w:rPr>
      </w:pPr>
    </w:p>
    <w:p w14:paraId="65D27BC8" w14:textId="56E39A4C" w:rsidR="005B6CA7" w:rsidRDefault="005B6CA7" w:rsidP="00CA0DC1">
      <w:pPr>
        <w:spacing w:after="0" w:line="240" w:lineRule="auto"/>
        <w:jc w:val="center"/>
        <w:rPr>
          <w:rFonts w:ascii="Times New Roman" w:eastAsia="Calibri" w:hAnsi="Times New Roman"/>
          <w:sz w:val="24"/>
          <w:szCs w:val="24"/>
          <w:lang w:eastAsia="en-US"/>
        </w:rPr>
      </w:pPr>
    </w:p>
    <w:p w14:paraId="74A32C00" w14:textId="32DBE666" w:rsidR="005B6CA7" w:rsidRDefault="005B6CA7" w:rsidP="00CA0DC1">
      <w:pPr>
        <w:spacing w:after="0" w:line="240" w:lineRule="auto"/>
        <w:jc w:val="center"/>
        <w:rPr>
          <w:rFonts w:ascii="Times New Roman" w:eastAsia="Calibri" w:hAnsi="Times New Roman"/>
          <w:sz w:val="24"/>
          <w:szCs w:val="24"/>
          <w:lang w:eastAsia="en-US"/>
        </w:rPr>
      </w:pPr>
    </w:p>
    <w:p w14:paraId="3922AE32" w14:textId="02819786" w:rsidR="005B6CA7" w:rsidRDefault="005B6CA7" w:rsidP="00CA0DC1">
      <w:pPr>
        <w:spacing w:after="0" w:line="240" w:lineRule="auto"/>
        <w:jc w:val="center"/>
        <w:rPr>
          <w:rFonts w:ascii="Times New Roman" w:eastAsia="Calibri" w:hAnsi="Times New Roman"/>
          <w:sz w:val="24"/>
          <w:szCs w:val="24"/>
          <w:lang w:eastAsia="en-US"/>
        </w:rPr>
      </w:pPr>
    </w:p>
    <w:p w14:paraId="409E9D9C" w14:textId="77777777" w:rsidR="005B6CA7" w:rsidRDefault="005B6CA7" w:rsidP="00CA0DC1">
      <w:pPr>
        <w:spacing w:after="0" w:line="240" w:lineRule="auto"/>
        <w:jc w:val="center"/>
        <w:rPr>
          <w:rFonts w:ascii="Times New Roman" w:eastAsia="Calibri" w:hAnsi="Times New Roman"/>
          <w:sz w:val="24"/>
          <w:szCs w:val="24"/>
          <w:lang w:eastAsia="en-US"/>
        </w:rPr>
      </w:pPr>
    </w:p>
    <w:p w14:paraId="46A3A8FD" w14:textId="0F96BE57" w:rsidR="008D183B" w:rsidRDefault="008D183B" w:rsidP="00CA0DC1">
      <w:pPr>
        <w:spacing w:after="0" w:line="240" w:lineRule="auto"/>
        <w:jc w:val="center"/>
        <w:rPr>
          <w:rFonts w:ascii="Times New Roman" w:eastAsia="Calibri" w:hAnsi="Times New Roman"/>
          <w:sz w:val="24"/>
          <w:szCs w:val="24"/>
          <w:lang w:eastAsia="en-US"/>
        </w:rPr>
      </w:pPr>
    </w:p>
    <w:p w14:paraId="2510CD93" w14:textId="10AB3C33" w:rsidR="008D183B" w:rsidRDefault="008D183B" w:rsidP="00CA0DC1">
      <w:pPr>
        <w:spacing w:after="0" w:line="240" w:lineRule="auto"/>
        <w:jc w:val="center"/>
        <w:rPr>
          <w:rFonts w:ascii="Times New Roman" w:eastAsia="Calibri" w:hAnsi="Times New Roman"/>
          <w:sz w:val="24"/>
          <w:szCs w:val="24"/>
          <w:lang w:eastAsia="en-US"/>
        </w:rPr>
      </w:pPr>
    </w:p>
    <w:p w14:paraId="1431220F" w14:textId="77777777" w:rsidR="008D183B" w:rsidRDefault="008D183B" w:rsidP="00CA0DC1">
      <w:pPr>
        <w:spacing w:after="0" w:line="240" w:lineRule="auto"/>
        <w:jc w:val="center"/>
        <w:rPr>
          <w:rFonts w:ascii="Times New Roman" w:eastAsia="Calibri" w:hAnsi="Times New Roman"/>
          <w:sz w:val="24"/>
          <w:szCs w:val="24"/>
          <w:lang w:eastAsia="en-US"/>
        </w:rPr>
      </w:pPr>
    </w:p>
    <w:p w14:paraId="6EB50F1A" w14:textId="77777777" w:rsidR="00792D14" w:rsidRDefault="00792D14" w:rsidP="00CA0DC1">
      <w:pPr>
        <w:spacing w:after="0" w:line="240" w:lineRule="auto"/>
        <w:jc w:val="center"/>
        <w:rPr>
          <w:rFonts w:ascii="Times New Roman" w:eastAsia="Calibri" w:hAnsi="Times New Roman"/>
          <w:sz w:val="24"/>
          <w:szCs w:val="24"/>
          <w:lang w:eastAsia="en-US"/>
        </w:rPr>
      </w:pPr>
    </w:p>
    <w:p w14:paraId="223770E6" w14:textId="3C147871" w:rsidR="00875092" w:rsidRPr="003076E4" w:rsidRDefault="00875092" w:rsidP="00875092">
      <w:pPr>
        <w:spacing w:after="0" w:line="240" w:lineRule="auto"/>
        <w:jc w:val="center"/>
        <w:rPr>
          <w:rFonts w:ascii="Times New Roman" w:hAnsi="Times New Roman"/>
          <w:color w:val="000000"/>
          <w:sz w:val="24"/>
          <w:szCs w:val="24"/>
        </w:rPr>
      </w:pPr>
      <w:r>
        <w:rPr>
          <w:rFonts w:ascii="Times New Roman" w:hAnsi="Times New Roman"/>
          <w:color w:val="000000"/>
          <w:sz w:val="24"/>
        </w:rPr>
        <w:lastRenderedPageBreak/>
        <w:t>SECTION 1. NAME OF SERVICE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75092" w:rsidRPr="00593825" w14:paraId="570BB09A" w14:textId="77777777" w:rsidTr="00875092">
        <w:trPr>
          <w:trHeight w:val="386"/>
        </w:trPr>
        <w:tc>
          <w:tcPr>
            <w:tcW w:w="9810" w:type="dxa"/>
            <w:tcBorders>
              <w:top w:val="single" w:sz="4" w:space="0" w:color="auto"/>
              <w:left w:val="single" w:sz="4" w:space="0" w:color="auto"/>
              <w:bottom w:val="single" w:sz="4" w:space="0" w:color="auto"/>
              <w:right w:val="single" w:sz="4" w:space="0" w:color="auto"/>
            </w:tcBorders>
            <w:hideMark/>
          </w:tcPr>
          <w:p w14:paraId="43F2DCC1" w14:textId="0C5B21F5" w:rsidR="00875092" w:rsidRPr="00593825" w:rsidRDefault="00875092" w:rsidP="007C05E3">
            <w:pPr>
              <w:spacing w:after="0" w:line="240" w:lineRule="auto"/>
              <w:ind w:hanging="10"/>
              <w:rPr>
                <w:rFonts w:ascii="Times New Roman" w:hAnsi="Times New Roman"/>
                <w:color w:val="000000"/>
                <w:sz w:val="24"/>
                <w:szCs w:val="24"/>
              </w:rPr>
            </w:pPr>
            <w:r>
              <w:rPr>
                <w:rFonts w:ascii="Times New Roman" w:hAnsi="Times New Roman"/>
                <w:color w:val="000000"/>
                <w:sz w:val="24"/>
              </w:rPr>
              <w:t xml:space="preserve">Provision </w:t>
            </w:r>
            <w:r w:rsidR="00733651">
              <w:rPr>
                <w:rFonts w:ascii="Times New Roman" w:hAnsi="Times New Roman"/>
                <w:sz w:val="24"/>
              </w:rPr>
              <w:t>of monitoring</w:t>
            </w:r>
            <w:r w:rsidR="00733651">
              <w:rPr>
                <w:rFonts w:ascii="Times New Roman" w:hAnsi="Times New Roman"/>
                <w:sz w:val="24"/>
                <w:lang w:bidi="ar-EG"/>
              </w:rPr>
              <w:t xml:space="preserve"> and media</w:t>
            </w:r>
            <w:r w:rsidR="00733651">
              <w:rPr>
                <w:rFonts w:ascii="Times New Roman" w:hAnsi="Times New Roman"/>
                <w:sz w:val="24"/>
              </w:rPr>
              <w:t xml:space="preserve"> services </w:t>
            </w:r>
            <w:r>
              <w:rPr>
                <w:rFonts w:ascii="Times New Roman" w:hAnsi="Times New Roman"/>
                <w:color w:val="000000"/>
                <w:sz w:val="24"/>
              </w:rPr>
              <w:t xml:space="preserve">in the following Middle Eastern countries: Jordan, </w:t>
            </w:r>
            <w:r w:rsidR="007E4D9C">
              <w:rPr>
                <w:rFonts w:ascii="Times New Roman" w:hAnsi="Times New Roman"/>
                <w:color w:val="000000"/>
                <w:sz w:val="24"/>
              </w:rPr>
              <w:t xml:space="preserve">the </w:t>
            </w:r>
            <w:r>
              <w:rPr>
                <w:rFonts w:ascii="Times New Roman" w:hAnsi="Times New Roman"/>
                <w:color w:val="000000"/>
                <w:sz w:val="24"/>
              </w:rPr>
              <w:t>UAE, Saudi Arabia</w:t>
            </w:r>
            <w:r w:rsidR="00372857">
              <w:rPr>
                <w:rFonts w:ascii="Times New Roman" w:hAnsi="Times New Roman"/>
                <w:sz w:val="24"/>
                <w:lang w:val="en-GB" w:bidi="ar-EG"/>
              </w:rPr>
              <w:t>, Morocco, Algeria, Bahrein, Qatar, Oman, Sudan</w:t>
            </w:r>
            <w:r>
              <w:rPr>
                <w:rFonts w:ascii="Times New Roman" w:hAnsi="Times New Roman"/>
                <w:color w:val="000000"/>
                <w:sz w:val="24"/>
              </w:rPr>
              <w:t xml:space="preserve"> (hereinafter, the countries of the Region)</w:t>
            </w:r>
          </w:p>
        </w:tc>
      </w:tr>
    </w:tbl>
    <w:p w14:paraId="7682F1A3" w14:textId="77777777" w:rsidR="00875092" w:rsidRPr="003076E4" w:rsidRDefault="00875092" w:rsidP="00875092">
      <w:pPr>
        <w:spacing w:after="0" w:line="240" w:lineRule="auto"/>
        <w:jc w:val="center"/>
        <w:rPr>
          <w:rFonts w:ascii="Times New Roman" w:hAnsi="Times New Roman"/>
          <w:color w:val="000000"/>
          <w:sz w:val="24"/>
          <w:szCs w:val="24"/>
        </w:rPr>
      </w:pPr>
    </w:p>
    <w:p w14:paraId="187CF76C" w14:textId="77777777" w:rsidR="00875092" w:rsidRPr="003076E4" w:rsidRDefault="00875092" w:rsidP="00875092">
      <w:pPr>
        <w:spacing w:after="0" w:line="240" w:lineRule="auto"/>
        <w:jc w:val="center"/>
        <w:rPr>
          <w:rFonts w:ascii="Times New Roman" w:hAnsi="Times New Roman"/>
          <w:color w:val="000000"/>
          <w:sz w:val="24"/>
          <w:szCs w:val="24"/>
        </w:rPr>
      </w:pPr>
      <w:r>
        <w:rPr>
          <w:rFonts w:ascii="Times New Roman" w:hAnsi="Times New Roman"/>
          <w:color w:val="000000"/>
          <w:sz w:val="24"/>
        </w:rPr>
        <w:t>SECTION 2. DESCRIPTION OF SERVICE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875092" w:rsidRPr="00593825" w14:paraId="06AD7E22" w14:textId="77777777" w:rsidTr="00875092">
        <w:trPr>
          <w:trHeight w:val="337"/>
        </w:trPr>
        <w:tc>
          <w:tcPr>
            <w:tcW w:w="9810" w:type="dxa"/>
            <w:tcBorders>
              <w:top w:val="single" w:sz="4" w:space="0" w:color="auto"/>
              <w:left w:val="single" w:sz="4" w:space="0" w:color="auto"/>
              <w:bottom w:val="single" w:sz="4" w:space="0" w:color="auto"/>
              <w:right w:val="single" w:sz="4" w:space="0" w:color="auto"/>
            </w:tcBorders>
            <w:hideMark/>
          </w:tcPr>
          <w:p w14:paraId="0D2CB1CB"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2.1 Description of services to be rendered</w:t>
            </w:r>
          </w:p>
        </w:tc>
      </w:tr>
      <w:tr w:rsidR="00875092" w:rsidRPr="00593825" w14:paraId="12276FB0" w14:textId="77777777" w:rsidTr="00875092">
        <w:trPr>
          <w:trHeight w:val="425"/>
        </w:trPr>
        <w:tc>
          <w:tcPr>
            <w:tcW w:w="9810" w:type="dxa"/>
            <w:tcBorders>
              <w:top w:val="single" w:sz="4" w:space="0" w:color="auto"/>
              <w:left w:val="single" w:sz="4" w:space="0" w:color="auto"/>
              <w:bottom w:val="single" w:sz="4" w:space="0" w:color="auto"/>
              <w:right w:val="single" w:sz="4" w:space="0" w:color="auto"/>
            </w:tcBorders>
          </w:tcPr>
          <w:p w14:paraId="48CC9978" w14:textId="4451E865" w:rsidR="00875092" w:rsidRPr="00593825" w:rsidRDefault="00875092" w:rsidP="007C05E3">
            <w:pPr>
              <w:tabs>
                <w:tab w:val="num" w:pos="1418"/>
              </w:tabs>
              <w:spacing w:after="0" w:line="240" w:lineRule="auto"/>
              <w:rPr>
                <w:rFonts w:ascii="Times New Roman" w:hAnsi="Times New Roman"/>
                <w:sz w:val="24"/>
                <w:szCs w:val="24"/>
              </w:rPr>
            </w:pPr>
            <w:r>
              <w:rPr>
                <w:rFonts w:ascii="Times New Roman" w:hAnsi="Times New Roman"/>
                <w:sz w:val="24"/>
              </w:rPr>
              <w:t xml:space="preserve">2.1. </w:t>
            </w:r>
            <w:r w:rsidR="006D6CBE">
              <w:rPr>
                <w:rFonts w:ascii="Times New Roman" w:hAnsi="Times New Roman"/>
                <w:sz w:val="24"/>
              </w:rPr>
              <w:t xml:space="preserve">Daily media </w:t>
            </w:r>
            <w:r w:rsidR="00372857">
              <w:rPr>
                <w:rFonts w:ascii="Times New Roman" w:hAnsi="Times New Roman"/>
                <w:sz w:val="24"/>
              </w:rPr>
              <w:t xml:space="preserve">alerts and </w:t>
            </w:r>
            <w:r w:rsidR="006D6CBE">
              <w:rPr>
                <w:rFonts w:ascii="Times New Roman" w:hAnsi="Times New Roman"/>
                <w:sz w:val="24"/>
              </w:rPr>
              <w:t>Weekly media report</w:t>
            </w:r>
            <w:r w:rsidR="00447701">
              <w:rPr>
                <w:rStyle w:val="FootnoteReference"/>
                <w:rFonts w:ascii="Times New Roman" w:hAnsi="Times New Roman"/>
                <w:sz w:val="24"/>
                <w:szCs w:val="24"/>
              </w:rPr>
              <w:footnoteReference w:id="2"/>
            </w:r>
            <w:r>
              <w:rPr>
                <w:rFonts w:ascii="Times New Roman" w:hAnsi="Times New Roman"/>
                <w:sz w:val="24"/>
              </w:rPr>
              <w:t xml:space="preserve"> in the following Middle Eastern countries: Jordan, </w:t>
            </w:r>
            <w:r w:rsidR="007E4D9C">
              <w:rPr>
                <w:rFonts w:ascii="Times New Roman" w:hAnsi="Times New Roman"/>
                <w:sz w:val="24"/>
              </w:rPr>
              <w:t xml:space="preserve">the </w:t>
            </w:r>
            <w:r>
              <w:rPr>
                <w:rFonts w:ascii="Times New Roman" w:hAnsi="Times New Roman"/>
                <w:sz w:val="24"/>
              </w:rPr>
              <w:t>UAE, Saudi Arabia</w:t>
            </w:r>
            <w:r w:rsidR="00372857">
              <w:rPr>
                <w:rFonts w:ascii="Times New Roman" w:hAnsi="Times New Roman"/>
                <w:sz w:val="24"/>
              </w:rPr>
              <w:t xml:space="preserve">, </w:t>
            </w:r>
            <w:r w:rsidR="00372857">
              <w:rPr>
                <w:rFonts w:ascii="Times New Roman" w:hAnsi="Times New Roman"/>
                <w:sz w:val="24"/>
                <w:lang w:val="en-GB" w:bidi="ar-EG"/>
              </w:rPr>
              <w:t>Morocco, Algeria, Bahrein, Qatar, Oman, Sudan</w:t>
            </w:r>
            <w:r w:rsidR="006D6CBE">
              <w:rPr>
                <w:rFonts w:ascii="Times New Roman" w:hAnsi="Times New Roman"/>
                <w:sz w:val="24"/>
                <w:lang w:val="en-GB" w:bidi="ar-EG"/>
              </w:rPr>
              <w:t xml:space="preserve"> </w:t>
            </w:r>
            <w:r>
              <w:rPr>
                <w:rFonts w:ascii="Times New Roman" w:hAnsi="Times New Roman"/>
                <w:sz w:val="24"/>
              </w:rPr>
              <w:t>in accordance with the established form on the following topics: development of nuclear energy,</w:t>
            </w:r>
            <w:r w:rsidR="00372857">
              <w:rPr>
                <w:rFonts w:ascii="Times New Roman" w:hAnsi="Times New Roman"/>
                <w:sz w:val="24"/>
              </w:rPr>
              <w:t xml:space="preserve"> nuclear technologies,</w:t>
            </w:r>
            <w:r>
              <w:rPr>
                <w:rFonts w:ascii="Times New Roman" w:hAnsi="Times New Roman"/>
                <w:sz w:val="24"/>
              </w:rPr>
              <w:t xml:space="preserve"> construction of NPP, </w:t>
            </w:r>
            <w:r w:rsidR="00372857">
              <w:rPr>
                <w:rFonts w:ascii="Times New Roman" w:hAnsi="Times New Roman"/>
                <w:sz w:val="24"/>
              </w:rPr>
              <w:t xml:space="preserve">small modular reactors, </w:t>
            </w:r>
            <w:r w:rsidR="006D6CBE">
              <w:rPr>
                <w:rFonts w:ascii="Times New Roman" w:hAnsi="Times New Roman"/>
                <w:sz w:val="24"/>
              </w:rPr>
              <w:t xml:space="preserve">radioactive waste management, desalination, </w:t>
            </w:r>
            <w:r>
              <w:rPr>
                <w:rFonts w:ascii="Times New Roman" w:hAnsi="Times New Roman"/>
                <w:sz w:val="24"/>
              </w:rPr>
              <w:t xml:space="preserve">Northern Sea Route, </w:t>
            </w:r>
            <w:r w:rsidR="00372857">
              <w:rPr>
                <w:rFonts w:ascii="Times New Roman" w:hAnsi="Times New Roman"/>
                <w:sz w:val="24"/>
              </w:rPr>
              <w:t xml:space="preserve">nuclear medicine, </w:t>
            </w:r>
            <w:r w:rsidR="006D6CBE">
              <w:rPr>
                <w:rFonts w:ascii="Times New Roman" w:hAnsi="Times New Roman"/>
                <w:sz w:val="24"/>
              </w:rPr>
              <w:t>hydrogen</w:t>
            </w:r>
            <w:r>
              <w:rPr>
                <w:rFonts w:ascii="Times New Roman" w:hAnsi="Times New Roman"/>
                <w:sz w:val="24"/>
              </w:rPr>
              <w:t xml:space="preserve">, composite materials, public views on the development of nuclear energy, national policy of the countries of the </w:t>
            </w:r>
            <w:r w:rsidR="006D6CBE">
              <w:rPr>
                <w:rFonts w:ascii="Times New Roman" w:hAnsi="Times New Roman"/>
                <w:sz w:val="24"/>
              </w:rPr>
              <w:t>r</w:t>
            </w:r>
            <w:r>
              <w:rPr>
                <w:rFonts w:ascii="Times New Roman" w:hAnsi="Times New Roman"/>
                <w:sz w:val="24"/>
              </w:rPr>
              <w:t>egion for nuclear energy, activities of competitors and Russian nuclear industry enterprise in the countr</w:t>
            </w:r>
            <w:r w:rsidR="002D1646">
              <w:rPr>
                <w:rFonts w:ascii="Times New Roman" w:hAnsi="Times New Roman"/>
                <w:sz w:val="24"/>
              </w:rPr>
              <w:t>ies of the Region</w:t>
            </w:r>
            <w:r w:rsidR="00372857">
              <w:rPr>
                <w:rFonts w:ascii="Times New Roman" w:hAnsi="Times New Roman"/>
                <w:sz w:val="24"/>
              </w:rPr>
              <w:t xml:space="preserve"> in the above-mentioned areas</w:t>
            </w:r>
            <w:r w:rsidR="002D1646">
              <w:rPr>
                <w:rFonts w:ascii="Times New Roman" w:hAnsi="Times New Roman"/>
                <w:sz w:val="24"/>
              </w:rPr>
              <w:t xml:space="preserve">. </w:t>
            </w:r>
          </w:p>
          <w:p w14:paraId="6C28767E" w14:textId="77777777" w:rsidR="00875092" w:rsidRPr="00593825" w:rsidRDefault="00875092" w:rsidP="007C05E3">
            <w:pPr>
              <w:tabs>
                <w:tab w:val="left" w:pos="360"/>
                <w:tab w:val="num" w:pos="1134"/>
                <w:tab w:val="num" w:pos="1418"/>
                <w:tab w:val="num" w:pos="2148"/>
              </w:tabs>
              <w:spacing w:after="0" w:line="240" w:lineRule="auto"/>
              <w:rPr>
                <w:rFonts w:ascii="Times New Roman" w:hAnsi="Times New Roman"/>
                <w:sz w:val="24"/>
                <w:szCs w:val="24"/>
              </w:rPr>
            </w:pPr>
          </w:p>
          <w:p w14:paraId="6756C12C" w14:textId="77777777" w:rsidR="00875092" w:rsidRPr="00621363" w:rsidRDefault="00875092" w:rsidP="007C05E3">
            <w:pPr>
              <w:tabs>
                <w:tab w:val="left" w:pos="360"/>
                <w:tab w:val="num" w:pos="1134"/>
                <w:tab w:val="num" w:pos="1418"/>
                <w:tab w:val="num" w:pos="2148"/>
              </w:tabs>
              <w:spacing w:after="0" w:line="240" w:lineRule="auto"/>
              <w:rPr>
                <w:rFonts w:ascii="Times New Roman" w:hAnsi="Times New Roman"/>
                <w:i/>
                <w:sz w:val="24"/>
                <w:szCs w:val="24"/>
                <w:u w:val="single"/>
              </w:rPr>
            </w:pPr>
            <w:r>
              <w:rPr>
                <w:rFonts w:ascii="Times New Roman" w:hAnsi="Times New Roman"/>
                <w:i/>
                <w:sz w:val="24"/>
                <w:u w:val="single"/>
              </w:rPr>
              <w:t xml:space="preserve">The results of the services rendered are as follows: </w:t>
            </w:r>
          </w:p>
          <w:p w14:paraId="20074ECA" w14:textId="4C17F8EA" w:rsidR="00E826A7" w:rsidRDefault="00875092" w:rsidP="005E3A98">
            <w:pPr>
              <w:tabs>
                <w:tab w:val="left" w:pos="360"/>
              </w:tabs>
              <w:spacing w:after="0" w:line="240" w:lineRule="auto"/>
              <w:rPr>
                <w:rFonts w:ascii="Times New Roman" w:hAnsi="Times New Roman"/>
                <w:i/>
                <w:sz w:val="24"/>
              </w:rPr>
            </w:pPr>
            <w:r>
              <w:rPr>
                <w:rFonts w:ascii="Times New Roman" w:hAnsi="Times New Roman"/>
                <w:i/>
                <w:sz w:val="24"/>
              </w:rPr>
              <w:t xml:space="preserve">2.1.1. </w:t>
            </w:r>
            <w:r w:rsidR="00FB3A30">
              <w:rPr>
                <w:rFonts w:ascii="Times New Roman" w:hAnsi="Times New Roman"/>
                <w:i/>
                <w:sz w:val="24"/>
              </w:rPr>
              <w:t>D</w:t>
            </w:r>
            <w:r>
              <w:rPr>
                <w:rFonts w:ascii="Times New Roman" w:hAnsi="Times New Roman"/>
                <w:i/>
                <w:sz w:val="24"/>
              </w:rPr>
              <w:t xml:space="preserve">aily </w:t>
            </w:r>
            <w:r w:rsidR="006D6CBE">
              <w:rPr>
                <w:rFonts w:ascii="Times New Roman" w:hAnsi="Times New Roman"/>
                <w:i/>
                <w:sz w:val="24"/>
              </w:rPr>
              <w:t>media alerts for</w:t>
            </w:r>
            <w:r>
              <w:rPr>
                <w:rFonts w:ascii="Times New Roman" w:hAnsi="Times New Roman"/>
                <w:i/>
                <w:sz w:val="24"/>
              </w:rPr>
              <w:t xml:space="preserve"> the following Middle Eastern countries: Jordan, </w:t>
            </w:r>
            <w:r w:rsidR="007E4D9C">
              <w:rPr>
                <w:rFonts w:ascii="Times New Roman" w:hAnsi="Times New Roman"/>
                <w:i/>
                <w:sz w:val="24"/>
              </w:rPr>
              <w:t xml:space="preserve">the </w:t>
            </w:r>
            <w:r>
              <w:rPr>
                <w:rFonts w:ascii="Times New Roman" w:hAnsi="Times New Roman"/>
                <w:i/>
                <w:sz w:val="24"/>
              </w:rPr>
              <w:t>UAE, Saudi Arabia</w:t>
            </w:r>
            <w:r w:rsidR="0078278E">
              <w:rPr>
                <w:rFonts w:ascii="Times New Roman" w:hAnsi="Times New Roman"/>
                <w:i/>
                <w:sz w:val="24"/>
              </w:rPr>
              <w:t xml:space="preserve">, </w:t>
            </w:r>
            <w:r w:rsidR="0078278E" w:rsidRPr="00DF6F77">
              <w:rPr>
                <w:rFonts w:ascii="Times New Roman" w:hAnsi="Times New Roman"/>
                <w:i/>
                <w:sz w:val="24"/>
              </w:rPr>
              <w:t>Morocco, Algeria, Bahrein, Qatar, Oman, Suda</w:t>
            </w:r>
            <w:r w:rsidR="006D6CBE">
              <w:rPr>
                <w:rFonts w:ascii="Times New Roman" w:hAnsi="Times New Roman"/>
                <w:i/>
                <w:sz w:val="24"/>
              </w:rPr>
              <w:t xml:space="preserve">n. </w:t>
            </w:r>
            <w:r w:rsidR="006D6CBE" w:rsidRPr="00DF6F77">
              <w:rPr>
                <w:rFonts w:ascii="Times New Roman" w:hAnsi="Times New Roman"/>
                <w:b/>
                <w:bCs/>
                <w:i/>
                <w:sz w:val="24"/>
              </w:rPr>
              <w:t xml:space="preserve">Alerts </w:t>
            </w:r>
            <w:r w:rsidR="00150D9D">
              <w:rPr>
                <w:rFonts w:ascii="Times New Roman" w:hAnsi="Times New Roman"/>
                <w:b/>
                <w:bCs/>
                <w:i/>
                <w:sz w:val="24"/>
              </w:rPr>
              <w:t>shall</w:t>
            </w:r>
            <w:r w:rsidR="006D6CBE" w:rsidRPr="00DF6F77">
              <w:rPr>
                <w:rFonts w:ascii="Times New Roman" w:hAnsi="Times New Roman"/>
                <w:b/>
                <w:bCs/>
                <w:i/>
                <w:sz w:val="24"/>
              </w:rPr>
              <w:t xml:space="preserve"> include the link to the source, headline and/or subheading of the publication, </w:t>
            </w:r>
            <w:r w:rsidRPr="00DF6F77">
              <w:rPr>
                <w:rFonts w:ascii="Times New Roman" w:hAnsi="Times New Roman"/>
                <w:b/>
                <w:bCs/>
                <w:i/>
                <w:sz w:val="24"/>
              </w:rPr>
              <w:t xml:space="preserve">translation of at least ½ of each material into </w:t>
            </w:r>
            <w:r w:rsidR="006D6CBE" w:rsidRPr="00DF6F77">
              <w:rPr>
                <w:rFonts w:ascii="Times New Roman" w:hAnsi="Times New Roman"/>
                <w:b/>
                <w:bCs/>
                <w:i/>
                <w:sz w:val="24"/>
              </w:rPr>
              <w:t xml:space="preserve">English and/or </w:t>
            </w:r>
            <w:r w:rsidRPr="00DF6F77">
              <w:rPr>
                <w:rFonts w:ascii="Times New Roman" w:hAnsi="Times New Roman"/>
                <w:b/>
                <w:bCs/>
                <w:i/>
                <w:sz w:val="24"/>
              </w:rPr>
              <w:t>Russian</w:t>
            </w:r>
            <w:r>
              <w:rPr>
                <w:rFonts w:ascii="Times New Roman" w:hAnsi="Times New Roman"/>
                <w:i/>
                <w:sz w:val="24"/>
              </w:rPr>
              <w:t xml:space="preserve"> (complete translation shall be carried out upon request of the Customer and within the period indicated in the request of the Customer and agreed upon with the Contractor). </w:t>
            </w:r>
          </w:p>
          <w:p w14:paraId="435A336E" w14:textId="77777777" w:rsidR="00E826A7" w:rsidRDefault="00E826A7" w:rsidP="005E3A98">
            <w:pPr>
              <w:tabs>
                <w:tab w:val="left" w:pos="360"/>
              </w:tabs>
              <w:spacing w:after="0" w:line="240" w:lineRule="auto"/>
              <w:rPr>
                <w:rFonts w:ascii="Times New Roman" w:hAnsi="Times New Roman"/>
                <w:i/>
                <w:sz w:val="24"/>
              </w:rPr>
            </w:pPr>
          </w:p>
          <w:p w14:paraId="16571BBC" w14:textId="73CF4BC5" w:rsidR="00E826A7" w:rsidRDefault="00E826A7" w:rsidP="005E3A98">
            <w:pPr>
              <w:tabs>
                <w:tab w:val="left" w:pos="360"/>
              </w:tabs>
              <w:spacing w:after="0" w:line="240" w:lineRule="auto"/>
              <w:rPr>
                <w:rFonts w:ascii="Times New Roman" w:hAnsi="Times New Roman"/>
                <w:i/>
                <w:sz w:val="24"/>
              </w:rPr>
            </w:pPr>
            <w:r>
              <w:rPr>
                <w:rFonts w:ascii="Times New Roman" w:hAnsi="Times New Roman"/>
                <w:i/>
                <w:sz w:val="24"/>
              </w:rPr>
              <w:t>Alerts count tracking of the publications both in media and social media popular in each country (but not less than two social media channels agreed with the Customer</w:t>
            </w:r>
            <w:r w:rsidR="00480DF4">
              <w:rPr>
                <w:rFonts w:ascii="Times New Roman" w:hAnsi="Times New Roman"/>
                <w:i/>
                <w:sz w:val="24"/>
              </w:rPr>
              <w:t xml:space="preserve"> and not less than 5 accounts in each county</w:t>
            </w:r>
            <w:r>
              <w:rPr>
                <w:rFonts w:ascii="Times New Roman" w:hAnsi="Times New Roman"/>
                <w:i/>
                <w:sz w:val="24"/>
              </w:rPr>
              <w:t xml:space="preserve">). List of media and social media </w:t>
            </w:r>
            <w:r w:rsidR="00875092">
              <w:rPr>
                <w:rFonts w:ascii="Times New Roman" w:hAnsi="Times New Roman"/>
                <w:i/>
                <w:sz w:val="24"/>
              </w:rPr>
              <w:t xml:space="preserve">accounts </w:t>
            </w:r>
            <w:r>
              <w:rPr>
                <w:rFonts w:ascii="Times New Roman" w:hAnsi="Times New Roman"/>
                <w:i/>
                <w:sz w:val="24"/>
              </w:rPr>
              <w:t>to monitor shall be a</w:t>
            </w:r>
            <w:r w:rsidR="00875092">
              <w:rPr>
                <w:rFonts w:ascii="Times New Roman" w:hAnsi="Times New Roman"/>
                <w:i/>
                <w:sz w:val="24"/>
              </w:rPr>
              <w:t>greed with the Customer</w:t>
            </w:r>
            <w:r>
              <w:rPr>
                <w:rFonts w:ascii="Times New Roman" w:hAnsi="Times New Roman"/>
                <w:i/>
                <w:sz w:val="24"/>
              </w:rPr>
              <w:t xml:space="preserve"> </w:t>
            </w:r>
            <w:r w:rsidRPr="00DF6F77">
              <w:rPr>
                <w:rFonts w:ascii="Times New Roman" w:hAnsi="Times New Roman"/>
                <w:i/>
                <w:sz w:val="24"/>
              </w:rPr>
              <w:t>within 5 working days from the date of entering into (signing) the contract</w:t>
            </w:r>
            <w:r w:rsidR="00875092">
              <w:rPr>
                <w:rFonts w:ascii="Times New Roman" w:hAnsi="Times New Roman"/>
                <w:i/>
                <w:sz w:val="24"/>
              </w:rPr>
              <w:t>.</w:t>
            </w:r>
          </w:p>
          <w:p w14:paraId="7403C0B5" w14:textId="729AAA18" w:rsidR="00E826A7" w:rsidRDefault="00E826A7" w:rsidP="005E3A98">
            <w:pPr>
              <w:tabs>
                <w:tab w:val="left" w:pos="360"/>
              </w:tabs>
              <w:spacing w:after="0" w:line="240" w:lineRule="auto"/>
              <w:rPr>
                <w:rFonts w:ascii="Times New Roman" w:hAnsi="Times New Roman"/>
                <w:i/>
                <w:sz w:val="24"/>
              </w:rPr>
            </w:pPr>
          </w:p>
          <w:p w14:paraId="30FD12F7" w14:textId="3A847717" w:rsidR="00E826A7" w:rsidRDefault="00875092" w:rsidP="005E3A98">
            <w:pPr>
              <w:tabs>
                <w:tab w:val="left" w:pos="360"/>
              </w:tabs>
              <w:spacing w:after="0" w:line="240" w:lineRule="auto"/>
              <w:rPr>
                <w:rFonts w:ascii="Times New Roman" w:hAnsi="Times New Roman"/>
                <w:i/>
                <w:sz w:val="24"/>
              </w:rPr>
            </w:pPr>
            <w:r>
              <w:rPr>
                <w:rFonts w:ascii="Times New Roman" w:hAnsi="Times New Roman"/>
                <w:i/>
                <w:sz w:val="24"/>
              </w:rPr>
              <w:t>Daily</w:t>
            </w:r>
            <w:r w:rsidR="00E826A7">
              <w:rPr>
                <w:rFonts w:ascii="Times New Roman" w:hAnsi="Times New Roman"/>
                <w:i/>
                <w:sz w:val="24"/>
              </w:rPr>
              <w:t xml:space="preserve"> alert review</w:t>
            </w:r>
            <w:r>
              <w:rPr>
                <w:rFonts w:ascii="Times New Roman" w:hAnsi="Times New Roman"/>
                <w:i/>
                <w:sz w:val="24"/>
              </w:rPr>
              <w:t xml:space="preserve"> </w:t>
            </w:r>
            <w:r w:rsidR="00150D9D">
              <w:rPr>
                <w:rFonts w:ascii="Times New Roman" w:hAnsi="Times New Roman"/>
                <w:i/>
                <w:sz w:val="24"/>
              </w:rPr>
              <w:t>shall</w:t>
            </w:r>
            <w:r>
              <w:rPr>
                <w:rFonts w:ascii="Times New Roman" w:hAnsi="Times New Roman"/>
                <w:i/>
                <w:sz w:val="24"/>
              </w:rPr>
              <w:t xml:space="preserve"> be prepared for the current day prior to </w:t>
            </w:r>
            <w:r w:rsidR="00E826A7">
              <w:rPr>
                <w:rFonts w:ascii="Times New Roman" w:hAnsi="Times New Roman"/>
                <w:i/>
                <w:sz w:val="24"/>
              </w:rPr>
              <w:t>17</w:t>
            </w:r>
            <w:r>
              <w:rPr>
                <w:rFonts w:ascii="Times New Roman" w:hAnsi="Times New Roman"/>
                <w:i/>
                <w:sz w:val="24"/>
              </w:rPr>
              <w:t>:30 on working days (including the news that were issued after 1</w:t>
            </w:r>
            <w:r w:rsidR="00E826A7">
              <w:rPr>
                <w:rFonts w:ascii="Times New Roman" w:hAnsi="Times New Roman"/>
                <w:i/>
                <w:sz w:val="24"/>
              </w:rPr>
              <w:t>7</w:t>
            </w:r>
            <w:r>
              <w:rPr>
                <w:rFonts w:ascii="Times New Roman" w:hAnsi="Times New Roman"/>
                <w:i/>
                <w:sz w:val="24"/>
              </w:rPr>
              <w:t>.30 on the day before)</w:t>
            </w:r>
            <w:r w:rsidR="00E826A7">
              <w:rPr>
                <w:rStyle w:val="FootnoteReference"/>
                <w:rFonts w:ascii="Times New Roman" w:hAnsi="Times New Roman"/>
                <w:i/>
                <w:sz w:val="24"/>
              </w:rPr>
              <w:footnoteReference w:id="3"/>
            </w:r>
            <w:r w:rsidR="00E826A7">
              <w:rPr>
                <w:rFonts w:ascii="Times New Roman" w:hAnsi="Times New Roman"/>
                <w:i/>
                <w:sz w:val="24"/>
              </w:rPr>
              <w:t>. Alerts about publications made over weekend and public holidays sh</w:t>
            </w:r>
            <w:r w:rsidR="00150D9D">
              <w:rPr>
                <w:rFonts w:ascii="Times New Roman" w:hAnsi="Times New Roman"/>
                <w:i/>
                <w:sz w:val="24"/>
              </w:rPr>
              <w:t>all</w:t>
            </w:r>
            <w:r w:rsidR="00E826A7">
              <w:rPr>
                <w:rFonts w:ascii="Times New Roman" w:hAnsi="Times New Roman"/>
                <w:i/>
                <w:sz w:val="24"/>
              </w:rPr>
              <w:t xml:space="preserve"> be piled in the closest daily alert review on the first working day.</w:t>
            </w:r>
          </w:p>
          <w:p w14:paraId="50C03AA9" w14:textId="77777777" w:rsidR="00E826A7" w:rsidRDefault="00E826A7" w:rsidP="005E3A98">
            <w:pPr>
              <w:tabs>
                <w:tab w:val="left" w:pos="360"/>
              </w:tabs>
              <w:spacing w:after="0" w:line="240" w:lineRule="auto"/>
              <w:rPr>
                <w:rFonts w:ascii="Times New Roman" w:hAnsi="Times New Roman"/>
                <w:i/>
                <w:sz w:val="24"/>
              </w:rPr>
            </w:pPr>
          </w:p>
          <w:p w14:paraId="21288ECD" w14:textId="015B3132" w:rsidR="005E3A98" w:rsidRDefault="00E826A7" w:rsidP="005E3A98">
            <w:pPr>
              <w:tabs>
                <w:tab w:val="left" w:pos="360"/>
              </w:tabs>
              <w:spacing w:after="0" w:line="240" w:lineRule="auto"/>
              <w:rPr>
                <w:rFonts w:ascii="Times New Roman" w:hAnsi="Times New Roman"/>
                <w:b/>
                <w:bCs/>
                <w:i/>
                <w:sz w:val="24"/>
              </w:rPr>
            </w:pPr>
            <w:r w:rsidRPr="00DF6F77">
              <w:rPr>
                <w:rFonts w:ascii="Times New Roman" w:hAnsi="Times New Roman"/>
                <w:b/>
                <w:bCs/>
                <w:i/>
                <w:sz w:val="24"/>
              </w:rPr>
              <w:t>Alerts about the Customer and its enterprises which are negative and/or critical for the Customer and enterprises of the Russian nuclear energy and industrial complex sh</w:t>
            </w:r>
            <w:r w:rsidR="00150D9D">
              <w:rPr>
                <w:rFonts w:ascii="Times New Roman" w:hAnsi="Times New Roman"/>
                <w:b/>
                <w:bCs/>
                <w:i/>
                <w:sz w:val="24"/>
              </w:rPr>
              <w:t>all</w:t>
            </w:r>
            <w:r w:rsidRPr="00DF6F77">
              <w:rPr>
                <w:rFonts w:ascii="Times New Roman" w:hAnsi="Times New Roman"/>
                <w:b/>
                <w:bCs/>
                <w:i/>
                <w:sz w:val="24"/>
              </w:rPr>
              <w:t xml:space="preserve"> be </w:t>
            </w:r>
            <w:r w:rsidR="00480DF4">
              <w:rPr>
                <w:rFonts w:ascii="Times New Roman" w:hAnsi="Times New Roman"/>
                <w:b/>
                <w:bCs/>
                <w:i/>
                <w:sz w:val="24"/>
              </w:rPr>
              <w:t>delivered</w:t>
            </w:r>
            <w:r w:rsidRPr="00DF6F77">
              <w:rPr>
                <w:rFonts w:ascii="Times New Roman" w:hAnsi="Times New Roman"/>
                <w:b/>
                <w:bCs/>
                <w:i/>
                <w:sz w:val="24"/>
              </w:rPr>
              <w:t xml:space="preserve"> to the Customer </w:t>
            </w:r>
            <w:r w:rsidRPr="00DF6F77">
              <w:rPr>
                <w:rFonts w:ascii="Times New Roman" w:hAnsi="Times New Roman"/>
                <w:b/>
                <w:bCs/>
                <w:i/>
                <w:sz w:val="24"/>
                <w:u w:val="single"/>
              </w:rPr>
              <w:t xml:space="preserve">immediately </w:t>
            </w:r>
            <w:r w:rsidRPr="00DF6F77">
              <w:rPr>
                <w:rFonts w:ascii="Times New Roman" w:hAnsi="Times New Roman"/>
                <w:b/>
                <w:bCs/>
                <w:i/>
                <w:sz w:val="24"/>
              </w:rPr>
              <w:t>after the news is out, but not later than two hours after its release.</w:t>
            </w:r>
            <w:r w:rsidR="00875092" w:rsidRPr="00DF6F77">
              <w:rPr>
                <w:rFonts w:ascii="Times New Roman" w:hAnsi="Times New Roman"/>
                <w:b/>
                <w:bCs/>
                <w:i/>
                <w:sz w:val="24"/>
              </w:rPr>
              <w:t xml:space="preserve"> </w:t>
            </w:r>
          </w:p>
          <w:p w14:paraId="5F5E36F2" w14:textId="77777777" w:rsidR="00480DF4" w:rsidRDefault="00480DF4" w:rsidP="005E3A98">
            <w:pPr>
              <w:tabs>
                <w:tab w:val="left" w:pos="360"/>
              </w:tabs>
              <w:spacing w:after="0" w:line="240" w:lineRule="auto"/>
              <w:rPr>
                <w:rFonts w:ascii="Times New Roman" w:hAnsi="Times New Roman"/>
                <w:b/>
                <w:bCs/>
                <w:i/>
                <w:sz w:val="24"/>
              </w:rPr>
            </w:pPr>
          </w:p>
          <w:p w14:paraId="2F4789C7" w14:textId="13559C10" w:rsidR="00480DF4" w:rsidRDefault="00480DF4" w:rsidP="005E3A98">
            <w:pPr>
              <w:tabs>
                <w:tab w:val="left" w:pos="360"/>
              </w:tabs>
              <w:spacing w:after="0" w:line="240" w:lineRule="auto"/>
              <w:rPr>
                <w:rFonts w:ascii="Times New Roman" w:hAnsi="Times New Roman"/>
                <w:b/>
                <w:bCs/>
                <w:i/>
                <w:sz w:val="24"/>
              </w:rPr>
            </w:pPr>
            <w:r>
              <w:rPr>
                <w:rFonts w:ascii="Times New Roman" w:hAnsi="Times New Roman"/>
                <w:b/>
                <w:bCs/>
                <w:i/>
                <w:sz w:val="24"/>
              </w:rPr>
              <w:t>Alerts have to be divided by countries and followed by the structure below:</w:t>
            </w:r>
          </w:p>
          <w:p w14:paraId="221D391E" w14:textId="7938855A" w:rsidR="00480DF4" w:rsidRPr="00DF6F77" w:rsidRDefault="00480DF4" w:rsidP="00480DF4">
            <w:pPr>
              <w:pStyle w:val="ListParagraph"/>
              <w:numPr>
                <w:ilvl w:val="0"/>
                <w:numId w:val="34"/>
              </w:numPr>
              <w:tabs>
                <w:tab w:val="left" w:pos="360"/>
              </w:tabs>
              <w:spacing w:after="0" w:line="240" w:lineRule="auto"/>
              <w:rPr>
                <w:rFonts w:ascii="Times New Roman" w:hAnsi="Times New Roman"/>
                <w:i/>
                <w:iCs/>
                <w:sz w:val="24"/>
                <w:szCs w:val="24"/>
              </w:rPr>
            </w:pPr>
            <w:r w:rsidRPr="00DF6F77">
              <w:rPr>
                <w:rFonts w:ascii="Times New Roman" w:hAnsi="Times New Roman"/>
                <w:i/>
                <w:iCs/>
                <w:sz w:val="24"/>
                <w:szCs w:val="24"/>
              </w:rPr>
              <w:t>News about the Customer and its enterprises,</w:t>
            </w:r>
          </w:p>
          <w:p w14:paraId="2E753417" w14:textId="0204ED5F" w:rsidR="00480DF4" w:rsidRPr="00DF6F77" w:rsidRDefault="00480DF4" w:rsidP="00480DF4">
            <w:pPr>
              <w:pStyle w:val="ListParagraph"/>
              <w:numPr>
                <w:ilvl w:val="0"/>
                <w:numId w:val="34"/>
              </w:numPr>
              <w:tabs>
                <w:tab w:val="left" w:pos="360"/>
              </w:tabs>
              <w:spacing w:after="0" w:line="240" w:lineRule="auto"/>
              <w:rPr>
                <w:rFonts w:ascii="Times New Roman" w:hAnsi="Times New Roman"/>
                <w:i/>
                <w:iCs/>
                <w:sz w:val="24"/>
                <w:szCs w:val="24"/>
              </w:rPr>
            </w:pPr>
            <w:r w:rsidRPr="00DF6F77">
              <w:rPr>
                <w:rFonts w:ascii="Times New Roman" w:hAnsi="Times New Roman"/>
                <w:i/>
                <w:iCs/>
                <w:sz w:val="24"/>
                <w:szCs w:val="24"/>
              </w:rPr>
              <w:t>Energy, nuclear energy and related sectors news,</w:t>
            </w:r>
          </w:p>
          <w:p w14:paraId="5C2A7BF0" w14:textId="445A81B1" w:rsidR="00480DF4" w:rsidRPr="00DF6F77" w:rsidRDefault="00480DF4" w:rsidP="00480DF4">
            <w:pPr>
              <w:pStyle w:val="ListParagraph"/>
              <w:numPr>
                <w:ilvl w:val="0"/>
                <w:numId w:val="34"/>
              </w:numPr>
              <w:tabs>
                <w:tab w:val="left" w:pos="360"/>
              </w:tabs>
              <w:spacing w:after="0" w:line="240" w:lineRule="auto"/>
              <w:rPr>
                <w:rFonts w:ascii="Times New Roman" w:hAnsi="Times New Roman"/>
                <w:i/>
                <w:iCs/>
                <w:sz w:val="24"/>
                <w:szCs w:val="24"/>
              </w:rPr>
            </w:pPr>
            <w:r w:rsidRPr="00DF6F77">
              <w:rPr>
                <w:rFonts w:ascii="Times New Roman" w:hAnsi="Times New Roman"/>
                <w:i/>
                <w:iCs/>
                <w:sz w:val="24"/>
                <w:szCs w:val="24"/>
              </w:rPr>
              <w:t xml:space="preserve">Important social, political, economic news covering current agenda in each country (elections, political crisis, governmental reshuffle, appointment and/or resignation of ministers and head of other authorities leading nuclear programs in the country major accidents, celebrations and important social events relevant for the country, etc. </w:t>
            </w:r>
          </w:p>
          <w:p w14:paraId="470DDFC9" w14:textId="77777777" w:rsidR="005E3A98" w:rsidRDefault="005E3A98" w:rsidP="007C05E3">
            <w:pPr>
              <w:tabs>
                <w:tab w:val="left" w:pos="360"/>
              </w:tabs>
              <w:spacing w:after="0" w:line="240" w:lineRule="auto"/>
              <w:rPr>
                <w:rFonts w:ascii="Times New Roman" w:hAnsi="Times New Roman"/>
                <w:i/>
                <w:sz w:val="24"/>
                <w:szCs w:val="24"/>
              </w:rPr>
            </w:pPr>
          </w:p>
          <w:p w14:paraId="3EBFE8C0" w14:textId="02D77152" w:rsidR="00480DF4" w:rsidRDefault="00875092" w:rsidP="007C05E3">
            <w:pPr>
              <w:tabs>
                <w:tab w:val="left" w:pos="360"/>
              </w:tabs>
              <w:spacing w:after="0" w:line="240" w:lineRule="auto"/>
              <w:rPr>
                <w:rFonts w:ascii="Times New Roman" w:hAnsi="Times New Roman"/>
                <w:i/>
                <w:sz w:val="24"/>
              </w:rPr>
            </w:pPr>
            <w:r>
              <w:rPr>
                <w:rFonts w:ascii="Times New Roman" w:hAnsi="Times New Roman"/>
                <w:i/>
                <w:sz w:val="24"/>
              </w:rPr>
              <w:t xml:space="preserve">2.1.2. </w:t>
            </w:r>
            <w:r w:rsidR="00FB3A30">
              <w:rPr>
                <w:rFonts w:ascii="Times New Roman" w:hAnsi="Times New Roman"/>
                <w:i/>
                <w:sz w:val="24"/>
                <w:lang w:val="en-GB" w:bidi="ar-EG"/>
              </w:rPr>
              <w:t>Weekly</w:t>
            </w:r>
            <w:r>
              <w:rPr>
                <w:rFonts w:ascii="Times New Roman" w:hAnsi="Times New Roman"/>
                <w:i/>
                <w:sz w:val="24"/>
              </w:rPr>
              <w:t xml:space="preserve"> </w:t>
            </w:r>
            <w:r w:rsidR="00480DF4">
              <w:rPr>
                <w:rFonts w:ascii="Times New Roman" w:hAnsi="Times New Roman"/>
                <w:i/>
                <w:sz w:val="24"/>
              </w:rPr>
              <w:t xml:space="preserve">media report </w:t>
            </w:r>
            <w:r>
              <w:rPr>
                <w:rFonts w:ascii="Times New Roman" w:hAnsi="Times New Roman"/>
                <w:i/>
                <w:sz w:val="24"/>
              </w:rPr>
              <w:t xml:space="preserve">with translation of at least ½ of the volume of the text into Russian, covering national and international media that are present in the following Middle Eastern </w:t>
            </w:r>
            <w:r>
              <w:rPr>
                <w:rFonts w:ascii="Times New Roman" w:hAnsi="Times New Roman"/>
                <w:i/>
                <w:sz w:val="24"/>
              </w:rPr>
              <w:lastRenderedPageBreak/>
              <w:t>countries: Jordan,</w:t>
            </w:r>
            <w:r w:rsidR="007E4D9C">
              <w:rPr>
                <w:rFonts w:ascii="Times New Roman" w:hAnsi="Times New Roman"/>
                <w:i/>
                <w:sz w:val="24"/>
              </w:rPr>
              <w:t xml:space="preserve"> the</w:t>
            </w:r>
            <w:r>
              <w:rPr>
                <w:rFonts w:ascii="Times New Roman" w:hAnsi="Times New Roman"/>
                <w:i/>
                <w:sz w:val="24"/>
              </w:rPr>
              <w:t xml:space="preserve"> UAE, Saudi Arabia</w:t>
            </w:r>
            <w:r w:rsidR="0078278E">
              <w:rPr>
                <w:rFonts w:ascii="Times New Roman" w:hAnsi="Times New Roman"/>
                <w:i/>
                <w:sz w:val="24"/>
              </w:rPr>
              <w:t>,</w:t>
            </w:r>
            <w:r>
              <w:rPr>
                <w:rFonts w:ascii="Times New Roman" w:hAnsi="Times New Roman"/>
                <w:i/>
                <w:sz w:val="24"/>
              </w:rPr>
              <w:t xml:space="preserve"> </w:t>
            </w:r>
            <w:r w:rsidR="0078278E" w:rsidRPr="00DF6F77">
              <w:rPr>
                <w:rFonts w:ascii="Times New Roman" w:hAnsi="Times New Roman"/>
                <w:i/>
                <w:sz w:val="24"/>
              </w:rPr>
              <w:t>Morocco, Algeria, Bahrein, Qatar, Oman, Suda</w:t>
            </w:r>
            <w:r w:rsidR="00480DF4">
              <w:rPr>
                <w:rFonts w:ascii="Times New Roman" w:hAnsi="Times New Roman"/>
                <w:i/>
                <w:sz w:val="24"/>
              </w:rPr>
              <w:t>n</w:t>
            </w:r>
            <w:r w:rsidR="0078278E">
              <w:rPr>
                <w:rFonts w:ascii="Times New Roman" w:hAnsi="Times New Roman"/>
                <w:i/>
                <w:sz w:val="24"/>
              </w:rPr>
              <w:t xml:space="preserve"> </w:t>
            </w:r>
            <w:r>
              <w:rPr>
                <w:rFonts w:ascii="Times New Roman" w:hAnsi="Times New Roman"/>
                <w:i/>
                <w:sz w:val="24"/>
              </w:rPr>
              <w:t>and containing a report that includes</w:t>
            </w:r>
            <w:r w:rsidR="00480DF4">
              <w:rPr>
                <w:rFonts w:ascii="Times New Roman" w:hAnsi="Times New Roman"/>
                <w:i/>
                <w:sz w:val="24"/>
              </w:rPr>
              <w:t>:</w:t>
            </w:r>
          </w:p>
          <w:p w14:paraId="4989FA48" w14:textId="1E231907" w:rsidR="00480DF4" w:rsidRPr="007F4E5B" w:rsidRDefault="00480DF4" w:rsidP="00480DF4">
            <w:pPr>
              <w:pStyle w:val="ListParagraph"/>
              <w:numPr>
                <w:ilvl w:val="0"/>
                <w:numId w:val="34"/>
              </w:numPr>
              <w:tabs>
                <w:tab w:val="left" w:pos="360"/>
              </w:tabs>
              <w:spacing w:after="0" w:line="240" w:lineRule="auto"/>
              <w:rPr>
                <w:rFonts w:ascii="Times New Roman" w:hAnsi="Times New Roman"/>
                <w:i/>
                <w:iCs/>
                <w:sz w:val="24"/>
                <w:szCs w:val="24"/>
              </w:rPr>
            </w:pPr>
            <w:r w:rsidRPr="007F4E5B">
              <w:rPr>
                <w:rFonts w:ascii="Times New Roman" w:hAnsi="Times New Roman"/>
                <w:i/>
                <w:iCs/>
                <w:sz w:val="24"/>
                <w:szCs w:val="24"/>
              </w:rPr>
              <w:t>News about the Customer and its enterprises,</w:t>
            </w:r>
          </w:p>
          <w:p w14:paraId="7405BFD1" w14:textId="77777777" w:rsidR="00480DF4" w:rsidRPr="00DF6F77" w:rsidRDefault="00480DF4" w:rsidP="00140E2D">
            <w:pPr>
              <w:pStyle w:val="ListParagraph"/>
              <w:numPr>
                <w:ilvl w:val="0"/>
                <w:numId w:val="34"/>
              </w:numPr>
              <w:tabs>
                <w:tab w:val="left" w:pos="360"/>
              </w:tabs>
              <w:spacing w:after="0" w:line="240" w:lineRule="auto"/>
              <w:rPr>
                <w:rFonts w:ascii="Times New Roman" w:hAnsi="Times New Roman"/>
                <w:i/>
                <w:sz w:val="24"/>
              </w:rPr>
            </w:pPr>
            <w:r w:rsidRPr="00480DF4">
              <w:rPr>
                <w:rFonts w:ascii="Times New Roman" w:hAnsi="Times New Roman"/>
                <w:i/>
                <w:iCs/>
                <w:sz w:val="24"/>
                <w:szCs w:val="24"/>
              </w:rPr>
              <w:t>Energy, nuclear energy and related sectors news,</w:t>
            </w:r>
          </w:p>
          <w:p w14:paraId="39C916DF" w14:textId="76C7C456" w:rsidR="00480DF4" w:rsidRDefault="00480DF4" w:rsidP="00480DF4">
            <w:pPr>
              <w:pStyle w:val="ListParagraph"/>
              <w:numPr>
                <w:ilvl w:val="0"/>
                <w:numId w:val="34"/>
              </w:numPr>
              <w:tabs>
                <w:tab w:val="left" w:pos="360"/>
              </w:tabs>
              <w:spacing w:after="0" w:line="240" w:lineRule="auto"/>
              <w:rPr>
                <w:rFonts w:ascii="Times New Roman" w:hAnsi="Times New Roman"/>
                <w:i/>
                <w:sz w:val="24"/>
              </w:rPr>
            </w:pPr>
            <w:r>
              <w:rPr>
                <w:rFonts w:ascii="Times New Roman" w:hAnsi="Times New Roman"/>
                <w:i/>
                <w:iCs/>
                <w:sz w:val="24"/>
                <w:szCs w:val="24"/>
              </w:rPr>
              <w:t>M</w:t>
            </w:r>
            <w:r w:rsidR="00875092" w:rsidRPr="00480DF4">
              <w:rPr>
                <w:rFonts w:ascii="Times New Roman" w:hAnsi="Times New Roman"/>
                <w:i/>
                <w:sz w:val="24"/>
              </w:rPr>
              <w:t xml:space="preserve">edia </w:t>
            </w:r>
            <w:r w:rsidRPr="00480DF4">
              <w:rPr>
                <w:rFonts w:ascii="Times New Roman" w:hAnsi="Times New Roman"/>
                <w:i/>
                <w:sz w:val="24"/>
              </w:rPr>
              <w:t>landscape (country’s agenda recap, upcoming news important for the country, social and economic development etc.)</w:t>
            </w:r>
            <w:r>
              <w:rPr>
                <w:rFonts w:ascii="Times New Roman" w:hAnsi="Times New Roman"/>
                <w:i/>
                <w:sz w:val="24"/>
              </w:rPr>
              <w:t>.</w:t>
            </w:r>
            <w:r w:rsidRPr="00480DF4">
              <w:rPr>
                <w:rFonts w:ascii="Times New Roman" w:hAnsi="Times New Roman"/>
                <w:i/>
                <w:sz w:val="24"/>
              </w:rPr>
              <w:t xml:space="preserve"> </w:t>
            </w:r>
          </w:p>
          <w:p w14:paraId="28DFC1B4" w14:textId="7921270C" w:rsidR="00480DF4" w:rsidRPr="00DF6F77" w:rsidRDefault="00480DF4" w:rsidP="00DF6F77">
            <w:pPr>
              <w:pStyle w:val="ListParagraph"/>
              <w:numPr>
                <w:ilvl w:val="0"/>
                <w:numId w:val="34"/>
              </w:numPr>
              <w:tabs>
                <w:tab w:val="left" w:pos="360"/>
              </w:tabs>
              <w:spacing w:after="0" w:line="240" w:lineRule="auto"/>
              <w:rPr>
                <w:rFonts w:ascii="Times New Roman" w:hAnsi="Times New Roman"/>
                <w:i/>
                <w:sz w:val="24"/>
              </w:rPr>
            </w:pPr>
            <w:r>
              <w:rPr>
                <w:rFonts w:ascii="Times New Roman" w:hAnsi="Times New Roman"/>
                <w:i/>
                <w:sz w:val="24"/>
              </w:rPr>
              <w:t>an</w:t>
            </w:r>
            <w:r w:rsidRPr="00DF6F77">
              <w:rPr>
                <w:rFonts w:ascii="Times New Roman" w:hAnsi="Times New Roman"/>
                <w:i/>
                <w:sz w:val="24"/>
              </w:rPr>
              <w:t>y negative or critical materials</w:t>
            </w:r>
            <w:r w:rsidR="00673823">
              <w:rPr>
                <w:rFonts w:ascii="Times New Roman" w:hAnsi="Times New Roman"/>
                <w:i/>
                <w:sz w:val="24"/>
              </w:rPr>
              <w:t xml:space="preserve">, that </w:t>
            </w:r>
            <w:r w:rsidR="00150D9D">
              <w:rPr>
                <w:rFonts w:ascii="Times New Roman" w:hAnsi="Times New Roman"/>
                <w:i/>
                <w:sz w:val="24"/>
              </w:rPr>
              <w:t>shall</w:t>
            </w:r>
            <w:r w:rsidR="00673823">
              <w:rPr>
                <w:rFonts w:ascii="Times New Roman" w:hAnsi="Times New Roman"/>
                <w:i/>
                <w:sz w:val="24"/>
              </w:rPr>
              <w:t xml:space="preserve"> be highlighted </w:t>
            </w:r>
            <w:r w:rsidRPr="00DF6F77">
              <w:rPr>
                <w:rFonts w:ascii="Times New Roman" w:hAnsi="Times New Roman"/>
                <w:i/>
                <w:sz w:val="24"/>
              </w:rPr>
              <w:t>in a separate section.</w:t>
            </w:r>
          </w:p>
          <w:p w14:paraId="76F31A33" w14:textId="55A6EAC4" w:rsidR="00916F82" w:rsidRDefault="00673823" w:rsidP="007C05E3">
            <w:pPr>
              <w:tabs>
                <w:tab w:val="left" w:pos="360"/>
              </w:tabs>
              <w:spacing w:after="0" w:line="240" w:lineRule="auto"/>
              <w:rPr>
                <w:rFonts w:ascii="Times New Roman" w:hAnsi="Times New Roman"/>
                <w:i/>
                <w:sz w:val="24"/>
                <w:szCs w:val="24"/>
              </w:rPr>
            </w:pPr>
            <w:r>
              <w:rPr>
                <w:rFonts w:ascii="Times New Roman" w:hAnsi="Times New Roman"/>
                <w:i/>
                <w:sz w:val="24"/>
              </w:rPr>
              <w:t>Each Weekly media report has to be provided before Tuesday 10.00</w:t>
            </w:r>
            <w:r w:rsidR="00875092">
              <w:rPr>
                <w:rFonts w:ascii="Times New Roman" w:hAnsi="Times New Roman"/>
                <w:i/>
                <w:sz w:val="24"/>
              </w:rPr>
              <w:t xml:space="preserve">. </w:t>
            </w:r>
          </w:p>
          <w:p w14:paraId="7FCEEF68" w14:textId="77777777" w:rsidR="00916F82" w:rsidRDefault="00916F82" w:rsidP="007C05E3">
            <w:pPr>
              <w:tabs>
                <w:tab w:val="left" w:pos="360"/>
              </w:tabs>
              <w:spacing w:after="0" w:line="240" w:lineRule="auto"/>
              <w:rPr>
                <w:rFonts w:ascii="Times New Roman" w:hAnsi="Times New Roman"/>
                <w:i/>
                <w:sz w:val="24"/>
                <w:szCs w:val="24"/>
              </w:rPr>
            </w:pPr>
          </w:p>
          <w:p w14:paraId="3449532E" w14:textId="1A040AEA" w:rsidR="00241346" w:rsidRPr="006E412E" w:rsidRDefault="00241346" w:rsidP="00241346">
            <w:pPr>
              <w:tabs>
                <w:tab w:val="left" w:pos="360"/>
                <w:tab w:val="num" w:pos="1134"/>
                <w:tab w:val="num" w:pos="1418"/>
                <w:tab w:val="num" w:pos="2148"/>
              </w:tabs>
              <w:spacing w:after="0" w:line="240" w:lineRule="auto"/>
              <w:rPr>
                <w:rFonts w:ascii="Times New Roman" w:hAnsi="Times New Roman"/>
                <w:i/>
                <w:sz w:val="24"/>
              </w:rPr>
            </w:pPr>
            <w:r w:rsidRPr="00673823">
              <w:rPr>
                <w:rFonts w:ascii="Times New Roman" w:hAnsi="Times New Roman"/>
                <w:i/>
                <w:sz w:val="24"/>
              </w:rPr>
              <w:t>2.1.</w:t>
            </w:r>
            <w:r>
              <w:rPr>
                <w:rFonts w:ascii="Times New Roman" w:hAnsi="Times New Roman"/>
                <w:i/>
                <w:sz w:val="24"/>
              </w:rPr>
              <w:t>3</w:t>
            </w:r>
            <w:r w:rsidRPr="00673823">
              <w:rPr>
                <w:rFonts w:ascii="Times New Roman" w:hAnsi="Times New Roman"/>
                <w:i/>
                <w:sz w:val="24"/>
              </w:rPr>
              <w:t xml:space="preserve">. </w:t>
            </w:r>
            <w:r w:rsidRPr="006E412E">
              <w:rPr>
                <w:rFonts w:ascii="Times New Roman" w:hAnsi="Times New Roman"/>
                <w:i/>
                <w:sz w:val="24"/>
              </w:rPr>
              <w:t xml:space="preserve">Monthly </w:t>
            </w:r>
            <w:r w:rsidRPr="00241346">
              <w:rPr>
                <w:rFonts w:ascii="Times New Roman" w:hAnsi="Times New Roman"/>
                <w:i/>
                <w:sz w:val="24"/>
              </w:rPr>
              <w:t>report</w:t>
            </w:r>
            <w:r w:rsidRPr="00673823">
              <w:rPr>
                <w:rFonts w:ascii="Times New Roman" w:hAnsi="Times New Roman"/>
                <w:i/>
                <w:sz w:val="24"/>
              </w:rPr>
              <w:t xml:space="preserve"> </w:t>
            </w:r>
            <w:r>
              <w:rPr>
                <w:rFonts w:ascii="Times New Roman" w:hAnsi="Times New Roman"/>
                <w:i/>
                <w:sz w:val="24"/>
              </w:rPr>
              <w:t>on</w:t>
            </w:r>
            <w:r w:rsidRPr="00673823">
              <w:rPr>
                <w:rFonts w:ascii="Times New Roman" w:hAnsi="Times New Roman"/>
                <w:i/>
                <w:sz w:val="24"/>
              </w:rPr>
              <w:t xml:space="preserve"> </w:t>
            </w:r>
            <w:r>
              <w:rPr>
                <w:rFonts w:ascii="Times New Roman" w:hAnsi="Times New Roman"/>
                <w:i/>
                <w:sz w:val="24"/>
              </w:rPr>
              <w:t>negative</w:t>
            </w:r>
            <w:r w:rsidRPr="00673823">
              <w:rPr>
                <w:rFonts w:ascii="Times New Roman" w:hAnsi="Times New Roman"/>
                <w:i/>
                <w:sz w:val="24"/>
              </w:rPr>
              <w:t xml:space="preserve">, </w:t>
            </w:r>
            <w:r>
              <w:rPr>
                <w:rFonts w:ascii="Times New Roman" w:hAnsi="Times New Roman"/>
                <w:i/>
                <w:sz w:val="24"/>
              </w:rPr>
              <w:t>positive</w:t>
            </w:r>
            <w:r w:rsidRPr="00673823">
              <w:rPr>
                <w:rFonts w:ascii="Times New Roman" w:hAnsi="Times New Roman"/>
                <w:i/>
                <w:sz w:val="24"/>
              </w:rPr>
              <w:t xml:space="preserve"> </w:t>
            </w:r>
            <w:r>
              <w:rPr>
                <w:rFonts w:ascii="Times New Roman" w:hAnsi="Times New Roman"/>
                <w:i/>
                <w:sz w:val="24"/>
              </w:rPr>
              <w:t>and</w:t>
            </w:r>
            <w:r w:rsidRPr="00673823">
              <w:rPr>
                <w:rFonts w:ascii="Times New Roman" w:hAnsi="Times New Roman"/>
                <w:i/>
                <w:sz w:val="24"/>
              </w:rPr>
              <w:t xml:space="preserve"> </w:t>
            </w:r>
            <w:r>
              <w:rPr>
                <w:rFonts w:ascii="Times New Roman" w:hAnsi="Times New Roman"/>
                <w:i/>
                <w:sz w:val="24"/>
              </w:rPr>
              <w:t>neutral</w:t>
            </w:r>
            <w:r w:rsidRPr="00673823">
              <w:rPr>
                <w:rFonts w:ascii="Times New Roman" w:hAnsi="Times New Roman"/>
                <w:i/>
                <w:sz w:val="24"/>
              </w:rPr>
              <w:t xml:space="preserve"> </w:t>
            </w:r>
            <w:r>
              <w:rPr>
                <w:rFonts w:ascii="Times New Roman" w:hAnsi="Times New Roman"/>
                <w:i/>
                <w:sz w:val="24"/>
              </w:rPr>
              <w:t>publications</w:t>
            </w:r>
            <w:r w:rsidRPr="00673823">
              <w:rPr>
                <w:rFonts w:ascii="Times New Roman" w:hAnsi="Times New Roman"/>
                <w:i/>
                <w:sz w:val="24"/>
              </w:rPr>
              <w:t xml:space="preserve"> </w:t>
            </w:r>
            <w:r>
              <w:rPr>
                <w:rFonts w:ascii="Times New Roman" w:hAnsi="Times New Roman"/>
                <w:i/>
                <w:sz w:val="24"/>
              </w:rPr>
              <w:t>about</w:t>
            </w:r>
            <w:r w:rsidRPr="00673823">
              <w:rPr>
                <w:rFonts w:ascii="Times New Roman" w:hAnsi="Times New Roman"/>
                <w:i/>
                <w:sz w:val="24"/>
              </w:rPr>
              <w:t xml:space="preserve"> </w:t>
            </w:r>
            <w:r>
              <w:rPr>
                <w:rFonts w:ascii="Times New Roman" w:hAnsi="Times New Roman"/>
                <w:i/>
                <w:sz w:val="24"/>
              </w:rPr>
              <w:t>Rosatom</w:t>
            </w:r>
            <w:r w:rsidRPr="00673823">
              <w:rPr>
                <w:rFonts w:ascii="Times New Roman" w:hAnsi="Times New Roman"/>
                <w:i/>
                <w:sz w:val="24"/>
              </w:rPr>
              <w:t xml:space="preserve"> </w:t>
            </w:r>
            <w:r>
              <w:rPr>
                <w:rFonts w:ascii="Times New Roman" w:hAnsi="Times New Roman"/>
                <w:i/>
                <w:sz w:val="24"/>
              </w:rPr>
              <w:t>and</w:t>
            </w:r>
            <w:r w:rsidRPr="00673823">
              <w:rPr>
                <w:rFonts w:ascii="Times New Roman" w:hAnsi="Times New Roman"/>
                <w:i/>
                <w:sz w:val="24"/>
              </w:rPr>
              <w:t xml:space="preserve"> </w:t>
            </w:r>
            <w:r>
              <w:rPr>
                <w:rFonts w:ascii="Times New Roman" w:hAnsi="Times New Roman"/>
                <w:i/>
                <w:sz w:val="24"/>
              </w:rPr>
              <w:t>Russian</w:t>
            </w:r>
            <w:r w:rsidRPr="00673823">
              <w:rPr>
                <w:rFonts w:ascii="Times New Roman" w:hAnsi="Times New Roman"/>
                <w:i/>
                <w:sz w:val="24"/>
              </w:rPr>
              <w:t xml:space="preserve"> </w:t>
            </w:r>
            <w:r>
              <w:rPr>
                <w:rFonts w:ascii="Times New Roman" w:hAnsi="Times New Roman"/>
                <w:i/>
                <w:sz w:val="24"/>
              </w:rPr>
              <w:t>nuclear</w:t>
            </w:r>
            <w:r w:rsidRPr="00673823">
              <w:rPr>
                <w:rFonts w:ascii="Times New Roman" w:hAnsi="Times New Roman"/>
                <w:i/>
                <w:sz w:val="24"/>
              </w:rPr>
              <w:t xml:space="preserve"> </w:t>
            </w:r>
            <w:r>
              <w:rPr>
                <w:rFonts w:ascii="Times New Roman" w:hAnsi="Times New Roman"/>
                <w:i/>
                <w:sz w:val="24"/>
              </w:rPr>
              <w:t>industry, topics received major media attention, including mentioning TIER level of media. Monthly report sh</w:t>
            </w:r>
            <w:r w:rsidR="00150D9D">
              <w:rPr>
                <w:rFonts w:ascii="Times New Roman" w:hAnsi="Times New Roman"/>
                <w:i/>
                <w:sz w:val="24"/>
              </w:rPr>
              <w:t>all</w:t>
            </w:r>
            <w:r>
              <w:rPr>
                <w:rFonts w:ascii="Times New Roman" w:hAnsi="Times New Roman"/>
                <w:i/>
                <w:sz w:val="24"/>
              </w:rPr>
              <w:t xml:space="preserve"> be prepared for</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media</w:t>
            </w:r>
            <w:r w:rsidRPr="00673823">
              <w:rPr>
                <w:rFonts w:ascii="Times New Roman" w:hAnsi="Times New Roman"/>
                <w:i/>
                <w:sz w:val="24"/>
              </w:rPr>
              <w:t xml:space="preserve"> </w:t>
            </w:r>
            <w:r>
              <w:rPr>
                <w:rFonts w:ascii="Times New Roman" w:hAnsi="Times New Roman"/>
                <w:i/>
                <w:sz w:val="24"/>
              </w:rPr>
              <w:t>of</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following</w:t>
            </w:r>
            <w:r w:rsidRPr="00673823">
              <w:rPr>
                <w:rFonts w:ascii="Times New Roman" w:hAnsi="Times New Roman"/>
                <w:i/>
                <w:sz w:val="24"/>
              </w:rPr>
              <w:t xml:space="preserve"> </w:t>
            </w:r>
            <w:r>
              <w:rPr>
                <w:rFonts w:ascii="Times New Roman" w:hAnsi="Times New Roman"/>
                <w:i/>
                <w:sz w:val="24"/>
              </w:rPr>
              <w:t>Middle</w:t>
            </w:r>
            <w:r w:rsidRPr="00673823">
              <w:rPr>
                <w:rFonts w:ascii="Times New Roman" w:hAnsi="Times New Roman"/>
                <w:i/>
                <w:sz w:val="24"/>
              </w:rPr>
              <w:t xml:space="preserve"> </w:t>
            </w:r>
            <w:r>
              <w:rPr>
                <w:rFonts w:ascii="Times New Roman" w:hAnsi="Times New Roman"/>
                <w:i/>
                <w:sz w:val="24"/>
              </w:rPr>
              <w:t>Eastern</w:t>
            </w:r>
            <w:r w:rsidRPr="00673823">
              <w:rPr>
                <w:rFonts w:ascii="Times New Roman" w:hAnsi="Times New Roman"/>
                <w:i/>
                <w:sz w:val="24"/>
              </w:rPr>
              <w:t xml:space="preserve"> </w:t>
            </w:r>
            <w:r>
              <w:rPr>
                <w:rFonts w:ascii="Times New Roman" w:hAnsi="Times New Roman"/>
                <w:i/>
                <w:sz w:val="24"/>
              </w:rPr>
              <w:t>countries</w:t>
            </w:r>
            <w:r w:rsidRPr="00673823">
              <w:rPr>
                <w:rFonts w:ascii="Times New Roman" w:hAnsi="Times New Roman"/>
                <w:i/>
                <w:sz w:val="24"/>
              </w:rPr>
              <w:t xml:space="preserve">: </w:t>
            </w:r>
            <w:r>
              <w:rPr>
                <w:rFonts w:ascii="Times New Roman" w:hAnsi="Times New Roman"/>
                <w:i/>
                <w:sz w:val="24"/>
              </w:rPr>
              <w:t>Jordan</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UAE</w:t>
            </w:r>
            <w:r w:rsidRPr="00673823">
              <w:rPr>
                <w:rFonts w:ascii="Times New Roman" w:hAnsi="Times New Roman"/>
                <w:i/>
                <w:sz w:val="24"/>
              </w:rPr>
              <w:t xml:space="preserve">, </w:t>
            </w:r>
            <w:r>
              <w:rPr>
                <w:rFonts w:ascii="Times New Roman" w:hAnsi="Times New Roman"/>
                <w:i/>
                <w:sz w:val="24"/>
              </w:rPr>
              <w:t>Saudi</w:t>
            </w:r>
            <w:r w:rsidRPr="00673823">
              <w:rPr>
                <w:rFonts w:ascii="Times New Roman" w:hAnsi="Times New Roman"/>
                <w:i/>
                <w:sz w:val="24"/>
              </w:rPr>
              <w:t xml:space="preserve"> </w:t>
            </w:r>
            <w:r>
              <w:rPr>
                <w:rFonts w:ascii="Times New Roman" w:hAnsi="Times New Roman"/>
                <w:i/>
                <w:sz w:val="24"/>
              </w:rPr>
              <w:t>Arabia</w:t>
            </w:r>
            <w:r w:rsidRPr="00673823">
              <w:rPr>
                <w:rFonts w:ascii="Times New Roman" w:hAnsi="Times New Roman"/>
                <w:i/>
                <w:sz w:val="24"/>
              </w:rPr>
              <w:t xml:space="preserve">, </w:t>
            </w:r>
            <w:r w:rsidRPr="00A6774C">
              <w:rPr>
                <w:rFonts w:ascii="Times New Roman" w:hAnsi="Times New Roman"/>
                <w:i/>
                <w:sz w:val="24"/>
              </w:rPr>
              <w:t>Morocco</w:t>
            </w:r>
            <w:r w:rsidRPr="00673823">
              <w:rPr>
                <w:rFonts w:ascii="Times New Roman" w:hAnsi="Times New Roman"/>
                <w:i/>
                <w:sz w:val="24"/>
              </w:rPr>
              <w:t xml:space="preserve">, </w:t>
            </w:r>
            <w:r w:rsidRPr="00A6774C">
              <w:rPr>
                <w:rFonts w:ascii="Times New Roman" w:hAnsi="Times New Roman"/>
                <w:i/>
                <w:sz w:val="24"/>
              </w:rPr>
              <w:t>Algeria</w:t>
            </w:r>
            <w:r w:rsidRPr="00673823">
              <w:rPr>
                <w:rFonts w:ascii="Times New Roman" w:hAnsi="Times New Roman"/>
                <w:i/>
                <w:sz w:val="24"/>
              </w:rPr>
              <w:t xml:space="preserve">, </w:t>
            </w:r>
            <w:r w:rsidRPr="00A6774C">
              <w:rPr>
                <w:rFonts w:ascii="Times New Roman" w:hAnsi="Times New Roman"/>
                <w:i/>
                <w:sz w:val="24"/>
              </w:rPr>
              <w:t>Bahrein</w:t>
            </w:r>
            <w:r w:rsidRPr="00673823">
              <w:rPr>
                <w:rFonts w:ascii="Times New Roman" w:hAnsi="Times New Roman"/>
                <w:i/>
                <w:sz w:val="24"/>
              </w:rPr>
              <w:t xml:space="preserve">, </w:t>
            </w:r>
            <w:r w:rsidRPr="00A6774C">
              <w:rPr>
                <w:rFonts w:ascii="Times New Roman" w:hAnsi="Times New Roman"/>
                <w:i/>
                <w:sz w:val="24"/>
              </w:rPr>
              <w:t>Qatar</w:t>
            </w:r>
            <w:r w:rsidRPr="00673823">
              <w:rPr>
                <w:rFonts w:ascii="Times New Roman" w:hAnsi="Times New Roman"/>
                <w:i/>
                <w:sz w:val="24"/>
              </w:rPr>
              <w:t xml:space="preserve">, </w:t>
            </w:r>
            <w:r w:rsidRPr="00A6774C">
              <w:rPr>
                <w:rFonts w:ascii="Times New Roman" w:hAnsi="Times New Roman"/>
                <w:i/>
                <w:sz w:val="24"/>
              </w:rPr>
              <w:t>Oman</w:t>
            </w:r>
            <w:r w:rsidRPr="00673823">
              <w:rPr>
                <w:rFonts w:ascii="Times New Roman" w:hAnsi="Times New Roman"/>
                <w:i/>
                <w:sz w:val="24"/>
              </w:rPr>
              <w:t xml:space="preserve">, </w:t>
            </w:r>
            <w:r w:rsidRPr="00A6774C">
              <w:rPr>
                <w:rFonts w:ascii="Times New Roman" w:hAnsi="Times New Roman"/>
                <w:i/>
                <w:sz w:val="24"/>
              </w:rPr>
              <w:t>Sudan</w:t>
            </w:r>
            <w:r w:rsidRPr="00673823">
              <w:rPr>
                <w:rFonts w:ascii="Times New Roman" w:hAnsi="Times New Roman"/>
                <w:i/>
                <w:sz w:val="24"/>
              </w:rPr>
              <w:t xml:space="preserve">. </w:t>
            </w:r>
            <w:r>
              <w:rPr>
                <w:rFonts w:ascii="Times New Roman" w:hAnsi="Times New Roman"/>
                <w:i/>
                <w:sz w:val="24"/>
              </w:rPr>
              <w:t>Monthly</w:t>
            </w:r>
            <w:r w:rsidRPr="00673823">
              <w:rPr>
                <w:rFonts w:ascii="Times New Roman" w:hAnsi="Times New Roman"/>
                <w:i/>
                <w:sz w:val="24"/>
              </w:rPr>
              <w:t xml:space="preserve"> </w:t>
            </w:r>
            <w:r>
              <w:rPr>
                <w:rFonts w:ascii="Times New Roman" w:hAnsi="Times New Roman"/>
                <w:i/>
                <w:sz w:val="24"/>
              </w:rPr>
              <w:t>report</w:t>
            </w:r>
            <w:r w:rsidRPr="00673823">
              <w:rPr>
                <w:rFonts w:ascii="Times New Roman" w:hAnsi="Times New Roman"/>
                <w:i/>
                <w:sz w:val="24"/>
              </w:rPr>
              <w:t xml:space="preserve"> </w:t>
            </w:r>
            <w:r w:rsidR="00150D9D">
              <w:rPr>
                <w:rFonts w:ascii="Times New Roman" w:hAnsi="Times New Roman"/>
                <w:i/>
                <w:sz w:val="24"/>
              </w:rPr>
              <w:t>shall</w:t>
            </w:r>
            <w:r w:rsidRPr="00673823">
              <w:rPr>
                <w:rFonts w:ascii="Times New Roman" w:hAnsi="Times New Roman"/>
                <w:i/>
                <w:sz w:val="24"/>
              </w:rPr>
              <w:t xml:space="preserve"> </w:t>
            </w:r>
            <w:r>
              <w:rPr>
                <w:rFonts w:ascii="Times New Roman" w:hAnsi="Times New Roman"/>
                <w:i/>
                <w:sz w:val="24"/>
              </w:rPr>
              <w:t>be</w:t>
            </w:r>
            <w:r w:rsidRPr="00673823">
              <w:rPr>
                <w:rFonts w:ascii="Times New Roman" w:hAnsi="Times New Roman"/>
                <w:i/>
                <w:sz w:val="24"/>
              </w:rPr>
              <w:t xml:space="preserve"> </w:t>
            </w:r>
            <w:r>
              <w:rPr>
                <w:rFonts w:ascii="Times New Roman" w:hAnsi="Times New Roman"/>
                <w:i/>
                <w:sz w:val="24"/>
              </w:rPr>
              <w:t>forwarded</w:t>
            </w:r>
            <w:r w:rsidRPr="00673823">
              <w:rPr>
                <w:rFonts w:ascii="Times New Roman" w:hAnsi="Times New Roman"/>
                <w:i/>
                <w:sz w:val="24"/>
              </w:rPr>
              <w:t xml:space="preserve"> </w:t>
            </w:r>
            <w:r>
              <w:rPr>
                <w:rFonts w:ascii="Times New Roman" w:hAnsi="Times New Roman"/>
                <w:i/>
                <w:sz w:val="24"/>
              </w:rPr>
              <w:t>prior</w:t>
            </w:r>
            <w:r w:rsidRPr="00673823">
              <w:rPr>
                <w:rFonts w:ascii="Times New Roman" w:hAnsi="Times New Roman"/>
                <w:i/>
                <w:sz w:val="24"/>
              </w:rPr>
              <w:t xml:space="preserve"> </w:t>
            </w:r>
            <w:r>
              <w:rPr>
                <w:rFonts w:ascii="Times New Roman" w:hAnsi="Times New Roman"/>
                <w:i/>
                <w:sz w:val="24"/>
              </w:rPr>
              <w:t>to</w:t>
            </w:r>
            <w:r w:rsidRPr="00673823">
              <w:rPr>
                <w:rFonts w:ascii="Times New Roman" w:hAnsi="Times New Roman"/>
                <w:i/>
                <w:sz w:val="24"/>
              </w:rPr>
              <w:t xml:space="preserve"> 14:00 </w:t>
            </w:r>
            <w:r>
              <w:rPr>
                <w:rFonts w:ascii="Times New Roman" w:hAnsi="Times New Roman"/>
                <w:i/>
                <w:sz w:val="24"/>
              </w:rPr>
              <w:t>on</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second</w:t>
            </w:r>
            <w:r w:rsidRPr="00673823">
              <w:rPr>
                <w:rFonts w:ascii="Times New Roman" w:hAnsi="Times New Roman"/>
                <w:i/>
                <w:sz w:val="24"/>
              </w:rPr>
              <w:t xml:space="preserve"> </w:t>
            </w:r>
            <w:r>
              <w:rPr>
                <w:rFonts w:ascii="Times New Roman" w:hAnsi="Times New Roman"/>
                <w:i/>
                <w:sz w:val="24"/>
              </w:rPr>
              <w:t>working</w:t>
            </w:r>
            <w:r w:rsidRPr="00673823">
              <w:rPr>
                <w:rFonts w:ascii="Times New Roman" w:hAnsi="Times New Roman"/>
                <w:i/>
                <w:sz w:val="24"/>
              </w:rPr>
              <w:t xml:space="preserve"> </w:t>
            </w:r>
            <w:r>
              <w:rPr>
                <w:rFonts w:ascii="Times New Roman" w:hAnsi="Times New Roman"/>
                <w:i/>
                <w:sz w:val="24"/>
              </w:rPr>
              <w:t>day</w:t>
            </w:r>
            <w:r w:rsidRPr="00673823">
              <w:rPr>
                <w:rFonts w:ascii="Times New Roman" w:hAnsi="Times New Roman"/>
                <w:i/>
                <w:sz w:val="24"/>
              </w:rPr>
              <w:t xml:space="preserve"> </w:t>
            </w:r>
            <w:r>
              <w:rPr>
                <w:rFonts w:ascii="Times New Roman" w:hAnsi="Times New Roman"/>
                <w:i/>
                <w:sz w:val="24"/>
              </w:rPr>
              <w:t>after</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end</w:t>
            </w:r>
            <w:r w:rsidRPr="00673823">
              <w:rPr>
                <w:rFonts w:ascii="Times New Roman" w:hAnsi="Times New Roman"/>
                <w:i/>
                <w:sz w:val="24"/>
              </w:rPr>
              <w:t xml:space="preserve"> </w:t>
            </w:r>
            <w:r>
              <w:rPr>
                <w:rFonts w:ascii="Times New Roman" w:hAnsi="Times New Roman"/>
                <w:i/>
                <w:sz w:val="24"/>
              </w:rPr>
              <w:t>of</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calendar</w:t>
            </w:r>
            <w:r w:rsidRPr="00673823">
              <w:rPr>
                <w:rFonts w:ascii="Times New Roman" w:hAnsi="Times New Roman"/>
                <w:i/>
                <w:sz w:val="24"/>
              </w:rPr>
              <w:t xml:space="preserve"> </w:t>
            </w:r>
            <w:r>
              <w:rPr>
                <w:rFonts w:ascii="Times New Roman" w:hAnsi="Times New Roman"/>
                <w:i/>
                <w:sz w:val="24"/>
              </w:rPr>
              <w:t>month</w:t>
            </w:r>
            <w:r w:rsidRPr="00673823">
              <w:rPr>
                <w:rFonts w:ascii="Times New Roman" w:hAnsi="Times New Roman"/>
                <w:i/>
                <w:sz w:val="24"/>
              </w:rPr>
              <w:t xml:space="preserve">. </w:t>
            </w:r>
            <w:r>
              <w:rPr>
                <w:rFonts w:ascii="Times New Roman" w:hAnsi="Times New Roman"/>
                <w:i/>
                <w:sz w:val="24"/>
              </w:rPr>
              <w:t>UAE</w:t>
            </w:r>
            <w:r w:rsidRPr="00673823">
              <w:rPr>
                <w:rFonts w:ascii="Times New Roman" w:hAnsi="Times New Roman"/>
                <w:i/>
                <w:sz w:val="24"/>
              </w:rPr>
              <w:t xml:space="preserve"> </w:t>
            </w:r>
            <w:r>
              <w:rPr>
                <w:rFonts w:ascii="Times New Roman" w:hAnsi="Times New Roman"/>
                <w:i/>
                <w:sz w:val="24"/>
              </w:rPr>
              <w:t>time</w:t>
            </w:r>
            <w:r w:rsidRPr="00673823">
              <w:rPr>
                <w:rFonts w:ascii="Times New Roman" w:hAnsi="Times New Roman"/>
                <w:i/>
                <w:sz w:val="24"/>
              </w:rPr>
              <w:t xml:space="preserve">, </w:t>
            </w:r>
            <w:r>
              <w:rPr>
                <w:rFonts w:ascii="Times New Roman" w:hAnsi="Times New Roman"/>
                <w:i/>
                <w:sz w:val="24"/>
              </w:rPr>
              <w:t>working</w:t>
            </w:r>
            <w:r w:rsidRPr="00673823">
              <w:rPr>
                <w:rFonts w:ascii="Times New Roman" w:hAnsi="Times New Roman"/>
                <w:i/>
                <w:sz w:val="24"/>
              </w:rPr>
              <w:t xml:space="preserve"> </w:t>
            </w:r>
            <w:r>
              <w:rPr>
                <w:rFonts w:ascii="Times New Roman" w:hAnsi="Times New Roman"/>
                <w:i/>
                <w:sz w:val="24"/>
              </w:rPr>
              <w:t>days</w:t>
            </w:r>
            <w:r w:rsidRPr="00673823">
              <w:rPr>
                <w:rFonts w:ascii="Times New Roman" w:hAnsi="Times New Roman"/>
                <w:i/>
                <w:sz w:val="24"/>
              </w:rPr>
              <w:t xml:space="preserve">, </w:t>
            </w:r>
            <w:r>
              <w:rPr>
                <w:rFonts w:ascii="Times New Roman" w:hAnsi="Times New Roman"/>
                <w:i/>
                <w:sz w:val="24"/>
              </w:rPr>
              <w:t>weekend</w:t>
            </w:r>
            <w:r w:rsidRPr="00673823">
              <w:rPr>
                <w:rFonts w:ascii="Times New Roman" w:hAnsi="Times New Roman"/>
                <w:i/>
                <w:sz w:val="24"/>
              </w:rPr>
              <w:t xml:space="preserve"> </w:t>
            </w:r>
            <w:r>
              <w:rPr>
                <w:rFonts w:ascii="Times New Roman" w:hAnsi="Times New Roman"/>
                <w:i/>
                <w:sz w:val="24"/>
              </w:rPr>
              <w:t>and</w:t>
            </w:r>
            <w:r w:rsidRPr="00673823">
              <w:rPr>
                <w:rFonts w:ascii="Times New Roman" w:hAnsi="Times New Roman"/>
                <w:i/>
                <w:sz w:val="24"/>
              </w:rPr>
              <w:t xml:space="preserve"> </w:t>
            </w:r>
            <w:r>
              <w:rPr>
                <w:rFonts w:ascii="Times New Roman" w:hAnsi="Times New Roman"/>
                <w:i/>
                <w:sz w:val="24"/>
              </w:rPr>
              <w:t>public</w:t>
            </w:r>
            <w:r w:rsidRPr="00673823">
              <w:rPr>
                <w:rFonts w:ascii="Times New Roman" w:hAnsi="Times New Roman"/>
                <w:i/>
                <w:sz w:val="24"/>
              </w:rPr>
              <w:t xml:space="preserve"> </w:t>
            </w:r>
            <w:r>
              <w:rPr>
                <w:rFonts w:ascii="Times New Roman" w:hAnsi="Times New Roman"/>
                <w:i/>
                <w:sz w:val="24"/>
              </w:rPr>
              <w:t>holidays</w:t>
            </w:r>
            <w:r w:rsidRPr="00673823">
              <w:rPr>
                <w:rFonts w:ascii="Times New Roman" w:hAnsi="Times New Roman"/>
                <w:i/>
                <w:sz w:val="24"/>
              </w:rPr>
              <w:t xml:space="preserve"> </w:t>
            </w:r>
            <w:r>
              <w:rPr>
                <w:rFonts w:ascii="Times New Roman" w:hAnsi="Times New Roman"/>
                <w:i/>
                <w:sz w:val="24"/>
              </w:rPr>
              <w:t>in</w:t>
            </w:r>
            <w:r w:rsidRPr="00673823">
              <w:rPr>
                <w:rFonts w:ascii="Times New Roman" w:hAnsi="Times New Roman"/>
                <w:i/>
                <w:sz w:val="24"/>
              </w:rPr>
              <w:t xml:space="preserve"> </w:t>
            </w:r>
            <w:r>
              <w:rPr>
                <w:rFonts w:ascii="Times New Roman" w:hAnsi="Times New Roman"/>
                <w:i/>
                <w:sz w:val="24"/>
              </w:rPr>
              <w:t>the</w:t>
            </w:r>
            <w:r w:rsidRPr="00673823">
              <w:rPr>
                <w:rFonts w:ascii="Times New Roman" w:hAnsi="Times New Roman"/>
                <w:i/>
                <w:sz w:val="24"/>
              </w:rPr>
              <w:t xml:space="preserve"> </w:t>
            </w:r>
            <w:r>
              <w:rPr>
                <w:rFonts w:ascii="Times New Roman" w:hAnsi="Times New Roman"/>
                <w:i/>
                <w:sz w:val="24"/>
              </w:rPr>
              <w:t>UAE</w:t>
            </w:r>
            <w:r w:rsidRPr="00673823">
              <w:rPr>
                <w:rFonts w:ascii="Times New Roman" w:hAnsi="Times New Roman"/>
                <w:i/>
                <w:sz w:val="24"/>
              </w:rPr>
              <w:t xml:space="preserve"> </w:t>
            </w:r>
            <w:r>
              <w:rPr>
                <w:rFonts w:ascii="Times New Roman" w:hAnsi="Times New Roman"/>
                <w:i/>
                <w:sz w:val="24"/>
              </w:rPr>
              <w:t>are</w:t>
            </w:r>
            <w:r w:rsidRPr="00673823">
              <w:rPr>
                <w:rFonts w:ascii="Times New Roman" w:hAnsi="Times New Roman"/>
                <w:i/>
                <w:sz w:val="24"/>
              </w:rPr>
              <w:t xml:space="preserve"> </w:t>
            </w:r>
            <w:r>
              <w:rPr>
                <w:rFonts w:ascii="Times New Roman" w:hAnsi="Times New Roman"/>
                <w:i/>
                <w:sz w:val="24"/>
              </w:rPr>
              <w:t>indicated</w:t>
            </w:r>
            <w:r w:rsidRPr="00673823">
              <w:rPr>
                <w:rFonts w:ascii="Times New Roman" w:hAnsi="Times New Roman"/>
                <w:i/>
                <w:sz w:val="24"/>
              </w:rPr>
              <w:t xml:space="preserve"> </w:t>
            </w:r>
            <w:r>
              <w:rPr>
                <w:rFonts w:ascii="Times New Roman" w:hAnsi="Times New Roman"/>
                <w:i/>
                <w:sz w:val="24"/>
              </w:rPr>
              <w:t>in</w:t>
            </w:r>
            <w:r w:rsidRPr="00673823">
              <w:rPr>
                <w:rFonts w:ascii="Times New Roman" w:hAnsi="Times New Roman"/>
                <w:i/>
                <w:sz w:val="24"/>
              </w:rPr>
              <w:t xml:space="preserve"> </w:t>
            </w:r>
            <w:r>
              <w:rPr>
                <w:rFonts w:ascii="Times New Roman" w:hAnsi="Times New Roman"/>
                <w:i/>
                <w:sz w:val="24"/>
              </w:rPr>
              <w:t>this</w:t>
            </w:r>
            <w:r w:rsidRPr="00673823">
              <w:rPr>
                <w:rFonts w:ascii="Times New Roman" w:hAnsi="Times New Roman"/>
                <w:i/>
                <w:sz w:val="24"/>
              </w:rPr>
              <w:t xml:space="preserve"> </w:t>
            </w:r>
            <w:r>
              <w:rPr>
                <w:rFonts w:ascii="Times New Roman" w:hAnsi="Times New Roman"/>
                <w:i/>
                <w:sz w:val="24"/>
              </w:rPr>
              <w:t>clause.</w:t>
            </w:r>
            <w:r w:rsidRPr="00673823">
              <w:rPr>
                <w:rFonts w:ascii="Times New Roman" w:hAnsi="Times New Roman"/>
                <w:i/>
                <w:sz w:val="24"/>
              </w:rPr>
              <w:t xml:space="preserve"> </w:t>
            </w:r>
          </w:p>
          <w:p w14:paraId="57E4D438" w14:textId="77777777" w:rsidR="00241346" w:rsidRDefault="00241346" w:rsidP="007C05E3">
            <w:pPr>
              <w:tabs>
                <w:tab w:val="left" w:pos="360"/>
              </w:tabs>
              <w:spacing w:after="0" w:line="240" w:lineRule="auto"/>
              <w:rPr>
                <w:rFonts w:ascii="Times New Roman" w:hAnsi="Times New Roman"/>
                <w:i/>
                <w:sz w:val="24"/>
                <w:szCs w:val="24"/>
              </w:rPr>
            </w:pPr>
          </w:p>
          <w:p w14:paraId="1C0EA609" w14:textId="6575C0F1" w:rsidR="00673823" w:rsidRDefault="00673823" w:rsidP="007C05E3">
            <w:pPr>
              <w:tabs>
                <w:tab w:val="left" w:pos="360"/>
                <w:tab w:val="num" w:pos="1134"/>
                <w:tab w:val="num" w:pos="1418"/>
                <w:tab w:val="num" w:pos="2148"/>
              </w:tabs>
              <w:spacing w:after="0" w:line="240" w:lineRule="auto"/>
              <w:rPr>
                <w:rFonts w:ascii="Times New Roman" w:hAnsi="Times New Roman"/>
                <w:i/>
                <w:sz w:val="24"/>
              </w:rPr>
            </w:pPr>
            <w:r>
              <w:rPr>
                <w:rFonts w:ascii="Times New Roman" w:hAnsi="Times New Roman"/>
                <w:i/>
                <w:sz w:val="24"/>
              </w:rPr>
              <w:t>2.1.</w:t>
            </w:r>
            <w:r w:rsidR="00241346">
              <w:rPr>
                <w:rFonts w:ascii="Times New Roman" w:hAnsi="Times New Roman"/>
                <w:i/>
                <w:sz w:val="24"/>
              </w:rPr>
              <w:t>4</w:t>
            </w:r>
            <w:r>
              <w:rPr>
                <w:rFonts w:ascii="Times New Roman" w:hAnsi="Times New Roman"/>
                <w:i/>
                <w:sz w:val="24"/>
              </w:rPr>
              <w:t xml:space="preserve">. </w:t>
            </w:r>
            <w:r w:rsidRPr="00DF6F77">
              <w:rPr>
                <w:rFonts w:ascii="Times New Roman" w:hAnsi="Times New Roman"/>
                <w:b/>
                <w:bCs/>
                <w:i/>
                <w:sz w:val="24"/>
              </w:rPr>
              <w:t xml:space="preserve">Upon </w:t>
            </w:r>
            <w:r w:rsidR="008E2511">
              <w:rPr>
                <w:rFonts w:ascii="Times New Roman" w:hAnsi="Times New Roman"/>
                <w:b/>
                <w:bCs/>
                <w:i/>
                <w:sz w:val="24"/>
              </w:rPr>
              <w:t xml:space="preserve">the Customer’s </w:t>
            </w:r>
            <w:r w:rsidRPr="00DF6F77">
              <w:rPr>
                <w:rFonts w:ascii="Times New Roman" w:hAnsi="Times New Roman"/>
                <w:b/>
                <w:bCs/>
                <w:i/>
                <w:sz w:val="24"/>
              </w:rPr>
              <w:t>request:</w:t>
            </w:r>
            <w:r w:rsidRPr="00673823">
              <w:rPr>
                <w:rFonts w:ascii="Times New Roman" w:hAnsi="Times New Roman"/>
                <w:i/>
                <w:sz w:val="24"/>
              </w:rPr>
              <w:t xml:space="preserve"> </w:t>
            </w:r>
            <w:r>
              <w:rPr>
                <w:rFonts w:ascii="Times New Roman" w:hAnsi="Times New Roman"/>
                <w:i/>
                <w:sz w:val="24"/>
              </w:rPr>
              <w:t>monitoring</w:t>
            </w:r>
            <w:r w:rsidRPr="00673823">
              <w:rPr>
                <w:rFonts w:ascii="Times New Roman" w:hAnsi="Times New Roman"/>
                <w:i/>
                <w:sz w:val="24"/>
              </w:rPr>
              <w:t xml:space="preserve"> </w:t>
            </w:r>
            <w:r>
              <w:rPr>
                <w:rFonts w:ascii="Times New Roman" w:hAnsi="Times New Roman"/>
                <w:i/>
                <w:sz w:val="24"/>
              </w:rPr>
              <w:t>of</w:t>
            </w:r>
            <w:r w:rsidRPr="00673823">
              <w:rPr>
                <w:rFonts w:ascii="Times New Roman" w:hAnsi="Times New Roman"/>
                <w:i/>
                <w:sz w:val="24"/>
              </w:rPr>
              <w:t xml:space="preserve"> </w:t>
            </w:r>
            <w:r>
              <w:rPr>
                <w:rFonts w:ascii="Times New Roman" w:hAnsi="Times New Roman"/>
                <w:i/>
                <w:sz w:val="24"/>
              </w:rPr>
              <w:t xml:space="preserve">TV broadcasting and radio </w:t>
            </w:r>
            <w:r w:rsidR="00241346">
              <w:rPr>
                <w:rFonts w:ascii="Times New Roman" w:hAnsi="Times New Roman"/>
                <w:i/>
                <w:sz w:val="24"/>
              </w:rPr>
              <w:t xml:space="preserve">of TIER-1 </w:t>
            </w:r>
            <w:r>
              <w:rPr>
                <w:rFonts w:ascii="Times New Roman" w:hAnsi="Times New Roman"/>
                <w:i/>
                <w:sz w:val="24"/>
              </w:rPr>
              <w:t xml:space="preserve">in selected country of the region (Jordan, the UAE, Saudi Arabia, </w:t>
            </w:r>
            <w:r w:rsidRPr="007F4E5B">
              <w:rPr>
                <w:rFonts w:ascii="Times New Roman" w:hAnsi="Times New Roman"/>
                <w:i/>
                <w:sz w:val="24"/>
              </w:rPr>
              <w:t>Morocco, Algeria, Bahrein, Qatar, Oman, Suda</w:t>
            </w:r>
            <w:r>
              <w:rPr>
                <w:rFonts w:ascii="Times New Roman" w:hAnsi="Times New Roman"/>
                <w:i/>
                <w:sz w:val="24"/>
              </w:rPr>
              <w:t>n). Not</w:t>
            </w:r>
            <w:r w:rsidRPr="00673823">
              <w:rPr>
                <w:rFonts w:ascii="Times New Roman" w:hAnsi="Times New Roman"/>
                <w:i/>
                <w:sz w:val="24"/>
              </w:rPr>
              <w:t xml:space="preserve"> </w:t>
            </w:r>
            <w:r>
              <w:rPr>
                <w:rFonts w:ascii="Times New Roman" w:hAnsi="Times New Roman"/>
                <w:i/>
                <w:sz w:val="24"/>
              </w:rPr>
              <w:t>less</w:t>
            </w:r>
            <w:r w:rsidRPr="00673823">
              <w:rPr>
                <w:rFonts w:ascii="Times New Roman" w:hAnsi="Times New Roman"/>
                <w:i/>
                <w:sz w:val="24"/>
              </w:rPr>
              <w:t xml:space="preserve"> </w:t>
            </w:r>
            <w:r>
              <w:rPr>
                <w:rFonts w:ascii="Times New Roman" w:hAnsi="Times New Roman"/>
                <w:i/>
                <w:sz w:val="24"/>
              </w:rPr>
              <w:t>than</w:t>
            </w:r>
            <w:r w:rsidRPr="00673823">
              <w:rPr>
                <w:rFonts w:ascii="Times New Roman" w:hAnsi="Times New Roman"/>
                <w:i/>
                <w:sz w:val="24"/>
              </w:rPr>
              <w:t xml:space="preserve"> 3 </w:t>
            </w:r>
            <w:r>
              <w:rPr>
                <w:rFonts w:ascii="Times New Roman" w:hAnsi="Times New Roman"/>
                <w:i/>
                <w:sz w:val="24"/>
              </w:rPr>
              <w:t>TV</w:t>
            </w:r>
            <w:r w:rsidRPr="00673823">
              <w:rPr>
                <w:rFonts w:ascii="Times New Roman" w:hAnsi="Times New Roman"/>
                <w:i/>
                <w:sz w:val="24"/>
              </w:rPr>
              <w:t xml:space="preserve"> </w:t>
            </w:r>
            <w:r>
              <w:rPr>
                <w:rFonts w:ascii="Times New Roman" w:hAnsi="Times New Roman"/>
                <w:i/>
                <w:sz w:val="24"/>
              </w:rPr>
              <w:t>and</w:t>
            </w:r>
            <w:r w:rsidRPr="00673823">
              <w:rPr>
                <w:rFonts w:ascii="Times New Roman" w:hAnsi="Times New Roman"/>
                <w:i/>
                <w:sz w:val="24"/>
              </w:rPr>
              <w:t xml:space="preserve"> 2 </w:t>
            </w:r>
            <w:r>
              <w:rPr>
                <w:rFonts w:ascii="Times New Roman" w:hAnsi="Times New Roman"/>
                <w:i/>
                <w:sz w:val="24"/>
              </w:rPr>
              <w:t>radio</w:t>
            </w:r>
            <w:r w:rsidRPr="00673823">
              <w:rPr>
                <w:rFonts w:ascii="Times New Roman" w:hAnsi="Times New Roman"/>
                <w:i/>
                <w:sz w:val="24"/>
              </w:rPr>
              <w:t xml:space="preserve"> </w:t>
            </w:r>
            <w:r>
              <w:rPr>
                <w:rFonts w:ascii="Times New Roman" w:hAnsi="Times New Roman"/>
                <w:i/>
                <w:sz w:val="24"/>
              </w:rPr>
              <w:t>stations</w:t>
            </w:r>
            <w:r w:rsidRPr="00673823">
              <w:rPr>
                <w:rFonts w:ascii="Times New Roman" w:hAnsi="Times New Roman"/>
                <w:i/>
                <w:sz w:val="24"/>
              </w:rPr>
              <w:t xml:space="preserve"> (</w:t>
            </w:r>
            <w:r>
              <w:rPr>
                <w:rFonts w:ascii="Times New Roman" w:hAnsi="Times New Roman"/>
                <w:i/>
                <w:sz w:val="24"/>
              </w:rPr>
              <w:t>for</w:t>
            </w:r>
            <w:r w:rsidRPr="00673823">
              <w:rPr>
                <w:rFonts w:ascii="Times New Roman" w:hAnsi="Times New Roman"/>
                <w:i/>
                <w:sz w:val="24"/>
              </w:rPr>
              <w:t xml:space="preserve"> </w:t>
            </w:r>
            <w:r>
              <w:rPr>
                <w:rFonts w:ascii="Times New Roman" w:hAnsi="Times New Roman"/>
                <w:i/>
                <w:sz w:val="24"/>
              </w:rPr>
              <w:t>each</w:t>
            </w:r>
            <w:r w:rsidRPr="00673823">
              <w:rPr>
                <w:rFonts w:ascii="Times New Roman" w:hAnsi="Times New Roman"/>
                <w:i/>
                <w:sz w:val="24"/>
              </w:rPr>
              <w:t xml:space="preserve"> </w:t>
            </w:r>
            <w:r>
              <w:rPr>
                <w:rFonts w:ascii="Times New Roman" w:hAnsi="Times New Roman"/>
                <w:i/>
                <w:sz w:val="24"/>
              </w:rPr>
              <w:t>country) for the 24-hour period of broadcasting.</w:t>
            </w:r>
            <w:r w:rsidR="00241346">
              <w:rPr>
                <w:rFonts w:ascii="Times New Roman" w:hAnsi="Times New Roman"/>
                <w:i/>
                <w:sz w:val="24"/>
              </w:rPr>
              <w:t xml:space="preserve"> </w:t>
            </w:r>
          </w:p>
          <w:p w14:paraId="629F6374" w14:textId="77777777" w:rsidR="008E2511" w:rsidRDefault="008E2511" w:rsidP="007C05E3">
            <w:pPr>
              <w:tabs>
                <w:tab w:val="left" w:pos="360"/>
                <w:tab w:val="num" w:pos="1134"/>
                <w:tab w:val="num" w:pos="1418"/>
                <w:tab w:val="num" w:pos="2148"/>
              </w:tabs>
              <w:spacing w:after="0" w:line="240" w:lineRule="auto"/>
              <w:rPr>
                <w:rFonts w:ascii="Times New Roman" w:hAnsi="Times New Roman"/>
                <w:i/>
                <w:sz w:val="24"/>
              </w:rPr>
            </w:pPr>
          </w:p>
          <w:p w14:paraId="240760CE" w14:textId="0544544F" w:rsidR="008E2511" w:rsidRDefault="008E2511" w:rsidP="007C05E3">
            <w:pPr>
              <w:tabs>
                <w:tab w:val="left" w:pos="360"/>
                <w:tab w:val="num" w:pos="1134"/>
                <w:tab w:val="num" w:pos="1418"/>
                <w:tab w:val="num" w:pos="2148"/>
              </w:tabs>
              <w:spacing w:after="0" w:line="240" w:lineRule="auto"/>
              <w:rPr>
                <w:rFonts w:ascii="Times New Roman" w:hAnsi="Times New Roman"/>
                <w:i/>
                <w:sz w:val="24"/>
              </w:rPr>
            </w:pPr>
            <w:r>
              <w:rPr>
                <w:rFonts w:ascii="Times New Roman" w:hAnsi="Times New Roman"/>
                <w:i/>
                <w:sz w:val="24"/>
              </w:rPr>
              <w:t xml:space="preserve">2.1.5. </w:t>
            </w:r>
            <w:r w:rsidRPr="00B3657C">
              <w:rPr>
                <w:rFonts w:ascii="Times New Roman" w:hAnsi="Times New Roman"/>
                <w:b/>
                <w:bCs/>
                <w:i/>
                <w:sz w:val="24"/>
              </w:rPr>
              <w:t xml:space="preserve">Upon </w:t>
            </w:r>
            <w:r>
              <w:rPr>
                <w:rFonts w:ascii="Times New Roman" w:hAnsi="Times New Roman"/>
                <w:b/>
                <w:bCs/>
                <w:i/>
                <w:sz w:val="24"/>
              </w:rPr>
              <w:t xml:space="preserve">the Customer’s </w:t>
            </w:r>
            <w:r w:rsidRPr="00B3657C">
              <w:rPr>
                <w:rFonts w:ascii="Times New Roman" w:hAnsi="Times New Roman"/>
                <w:b/>
                <w:bCs/>
                <w:i/>
                <w:sz w:val="24"/>
              </w:rPr>
              <w:t>request</w:t>
            </w:r>
            <w:r>
              <w:rPr>
                <w:rFonts w:ascii="Times New Roman" w:hAnsi="Times New Roman"/>
                <w:b/>
                <w:bCs/>
                <w:i/>
                <w:sz w:val="24"/>
              </w:rPr>
              <w:t xml:space="preserve">: </w:t>
            </w:r>
            <w:r w:rsidRPr="00DF6F77">
              <w:rPr>
                <w:rFonts w:ascii="Times New Roman" w:hAnsi="Times New Roman"/>
                <w:i/>
                <w:sz w:val="24"/>
              </w:rPr>
              <w:t>dispatching the press release among at least 10 TIER-1</w:t>
            </w:r>
            <w:r>
              <w:rPr>
                <w:rFonts w:ascii="Times New Roman" w:hAnsi="Times New Roman"/>
                <w:i/>
                <w:sz w:val="24"/>
              </w:rPr>
              <w:t xml:space="preserve"> media of the region </w:t>
            </w:r>
            <w:r w:rsidR="00AC36CA">
              <w:rPr>
                <w:rFonts w:ascii="Times New Roman" w:hAnsi="Times New Roman"/>
                <w:i/>
                <w:sz w:val="24"/>
              </w:rPr>
              <w:t xml:space="preserve">(Jordan, Saudi Arabia, </w:t>
            </w:r>
            <w:r w:rsidR="00AC36CA" w:rsidRPr="007F4E5B">
              <w:rPr>
                <w:rFonts w:ascii="Times New Roman" w:hAnsi="Times New Roman"/>
                <w:i/>
                <w:sz w:val="24"/>
              </w:rPr>
              <w:t>Morocco, Algeria, Bahrein, Qatar, Oman, Suda</w:t>
            </w:r>
            <w:r w:rsidR="00AC36CA">
              <w:rPr>
                <w:rFonts w:ascii="Times New Roman" w:hAnsi="Times New Roman"/>
                <w:i/>
                <w:sz w:val="24"/>
              </w:rPr>
              <w:t xml:space="preserve">n, UAE) </w:t>
            </w:r>
            <w:r>
              <w:rPr>
                <w:rFonts w:ascii="Times New Roman" w:hAnsi="Times New Roman"/>
                <w:i/>
                <w:sz w:val="24"/>
              </w:rPr>
              <w:t>(</w:t>
            </w:r>
            <w:r w:rsidR="00AC36CA">
              <w:rPr>
                <w:rFonts w:ascii="Times New Roman" w:hAnsi="Times New Roman"/>
                <w:i/>
                <w:sz w:val="24"/>
              </w:rPr>
              <w:t xml:space="preserve">media list </w:t>
            </w:r>
            <w:r>
              <w:rPr>
                <w:rFonts w:ascii="Times New Roman" w:hAnsi="Times New Roman"/>
                <w:i/>
                <w:sz w:val="24"/>
              </w:rPr>
              <w:t xml:space="preserve">has to be </w:t>
            </w:r>
            <w:r w:rsidRPr="00DF6F77">
              <w:rPr>
                <w:rFonts w:ascii="Times New Roman" w:hAnsi="Times New Roman"/>
                <w:i/>
                <w:sz w:val="24"/>
              </w:rPr>
              <w:t>agreed with the Customer before dispatching</w:t>
            </w:r>
            <w:r>
              <w:rPr>
                <w:rFonts w:ascii="Times New Roman" w:hAnsi="Times New Roman"/>
                <w:i/>
                <w:sz w:val="24"/>
              </w:rPr>
              <w:t>) with at least 4 publications as of result. The Contractor sends the report of the dispatching not later than 3 working days after it’s done.</w:t>
            </w:r>
          </w:p>
          <w:p w14:paraId="02E55EAB" w14:textId="77777777" w:rsidR="00673823" w:rsidRPr="00DF6F77" w:rsidRDefault="00673823" w:rsidP="007C05E3">
            <w:pPr>
              <w:tabs>
                <w:tab w:val="left" w:pos="360"/>
              </w:tabs>
              <w:spacing w:after="0" w:line="240" w:lineRule="auto"/>
              <w:rPr>
                <w:rFonts w:ascii="Times New Roman" w:hAnsi="Times New Roman"/>
                <w:i/>
                <w:sz w:val="24"/>
              </w:rPr>
            </w:pPr>
          </w:p>
          <w:p w14:paraId="4C5BA1D6" w14:textId="4857AB9B" w:rsidR="00875092" w:rsidRPr="00DF6F77" w:rsidRDefault="00875092" w:rsidP="007C05E3">
            <w:pPr>
              <w:tabs>
                <w:tab w:val="left" w:pos="360"/>
                <w:tab w:val="num" w:pos="1134"/>
                <w:tab w:val="num" w:pos="1418"/>
                <w:tab w:val="num" w:pos="2148"/>
              </w:tabs>
              <w:spacing w:after="0" w:line="240" w:lineRule="auto"/>
              <w:rPr>
                <w:rFonts w:ascii="Times New Roman" w:hAnsi="Times New Roman"/>
                <w:iCs/>
                <w:sz w:val="24"/>
                <w:szCs w:val="24"/>
              </w:rPr>
            </w:pPr>
            <w:r w:rsidRPr="00DF6F77">
              <w:rPr>
                <w:rFonts w:ascii="Times New Roman" w:hAnsi="Times New Roman"/>
                <w:iCs/>
                <w:sz w:val="24"/>
              </w:rPr>
              <w:t xml:space="preserve">Within 1 (one) working day from the date of </w:t>
            </w:r>
            <w:r w:rsidR="00241346">
              <w:rPr>
                <w:rFonts w:ascii="Times New Roman" w:hAnsi="Times New Roman"/>
                <w:iCs/>
                <w:sz w:val="24"/>
              </w:rPr>
              <w:t>start</w:t>
            </w:r>
            <w:r w:rsidR="00241346" w:rsidRPr="00DF6F77">
              <w:rPr>
                <w:rFonts w:ascii="Times New Roman" w:hAnsi="Times New Roman"/>
                <w:iCs/>
                <w:sz w:val="24"/>
              </w:rPr>
              <w:t xml:space="preserve"> </w:t>
            </w:r>
            <w:r w:rsidRPr="00DF6F77">
              <w:rPr>
                <w:rFonts w:ascii="Times New Roman" w:hAnsi="Times New Roman"/>
                <w:iCs/>
                <w:sz w:val="24"/>
              </w:rPr>
              <w:t>provision of services the C</w:t>
            </w:r>
            <w:r w:rsidR="00241346">
              <w:rPr>
                <w:rFonts w:ascii="Times New Roman" w:hAnsi="Times New Roman"/>
                <w:iCs/>
                <w:sz w:val="24"/>
              </w:rPr>
              <w:t>ontractor</w:t>
            </w:r>
            <w:r w:rsidRPr="00DF6F77">
              <w:rPr>
                <w:rFonts w:ascii="Times New Roman" w:hAnsi="Times New Roman"/>
                <w:iCs/>
                <w:sz w:val="24"/>
              </w:rPr>
              <w:t xml:space="preserve"> provide</w:t>
            </w:r>
            <w:r w:rsidR="00241346">
              <w:rPr>
                <w:rFonts w:ascii="Times New Roman" w:hAnsi="Times New Roman"/>
                <w:iCs/>
                <w:sz w:val="24"/>
              </w:rPr>
              <w:t>s</w:t>
            </w:r>
            <w:r w:rsidRPr="00DF6F77">
              <w:rPr>
                <w:rFonts w:ascii="Times New Roman" w:hAnsi="Times New Roman"/>
                <w:iCs/>
                <w:sz w:val="24"/>
              </w:rPr>
              <w:t xml:space="preserve"> an example of </w:t>
            </w:r>
            <w:r w:rsidR="00241346">
              <w:rPr>
                <w:rFonts w:ascii="Times New Roman" w:hAnsi="Times New Roman"/>
                <w:iCs/>
                <w:sz w:val="24"/>
              </w:rPr>
              <w:t xml:space="preserve">daily alert and </w:t>
            </w:r>
            <w:r w:rsidRPr="00DF6F77">
              <w:rPr>
                <w:rFonts w:ascii="Times New Roman" w:hAnsi="Times New Roman"/>
                <w:iCs/>
                <w:sz w:val="24"/>
              </w:rPr>
              <w:t xml:space="preserve">weekly </w:t>
            </w:r>
            <w:r w:rsidR="00241346">
              <w:rPr>
                <w:rFonts w:ascii="Times New Roman" w:hAnsi="Times New Roman"/>
                <w:iCs/>
                <w:sz w:val="24"/>
              </w:rPr>
              <w:t>report to</w:t>
            </w:r>
            <w:r w:rsidR="00241346" w:rsidRPr="00571B4E">
              <w:rPr>
                <w:rFonts w:ascii="Times New Roman" w:hAnsi="Times New Roman"/>
                <w:iCs/>
                <w:sz w:val="24"/>
              </w:rPr>
              <w:t xml:space="preserve"> the Contractor </w:t>
            </w:r>
            <w:r w:rsidR="00241346">
              <w:rPr>
                <w:rFonts w:ascii="Times New Roman" w:hAnsi="Times New Roman"/>
                <w:iCs/>
                <w:sz w:val="24"/>
              </w:rPr>
              <w:t xml:space="preserve">for approval. </w:t>
            </w:r>
          </w:p>
          <w:p w14:paraId="725C7A56" w14:textId="77777777" w:rsidR="00875092" w:rsidRPr="00DF6F77" w:rsidRDefault="00875092" w:rsidP="007C05E3">
            <w:pPr>
              <w:tabs>
                <w:tab w:val="left" w:pos="360"/>
                <w:tab w:val="num" w:pos="1134"/>
                <w:tab w:val="num" w:pos="1418"/>
                <w:tab w:val="num" w:pos="2148"/>
              </w:tabs>
              <w:spacing w:after="0" w:line="240" w:lineRule="auto"/>
              <w:rPr>
                <w:rFonts w:ascii="Times New Roman" w:hAnsi="Times New Roman"/>
                <w:bCs/>
                <w:iCs/>
                <w:sz w:val="24"/>
                <w:szCs w:val="24"/>
              </w:rPr>
            </w:pPr>
          </w:p>
          <w:p w14:paraId="60F3B306" w14:textId="08A8C25E" w:rsidR="00875092" w:rsidRDefault="00150D9D" w:rsidP="007C05E3">
            <w:pPr>
              <w:tabs>
                <w:tab w:val="left" w:pos="360"/>
                <w:tab w:val="num" w:pos="1134"/>
                <w:tab w:val="num" w:pos="1418"/>
                <w:tab w:val="num" w:pos="2148"/>
              </w:tabs>
              <w:spacing w:after="0" w:line="240" w:lineRule="auto"/>
              <w:rPr>
                <w:rFonts w:ascii="Times New Roman" w:hAnsi="Times New Roman"/>
                <w:bCs/>
                <w:iCs/>
                <w:sz w:val="24"/>
                <w:szCs w:val="24"/>
              </w:rPr>
            </w:pPr>
            <w:r w:rsidRPr="00150D9D">
              <w:rPr>
                <w:rFonts w:ascii="Times New Roman" w:hAnsi="Times New Roman"/>
                <w:iCs/>
                <w:sz w:val="24"/>
              </w:rPr>
              <w:t xml:space="preserve">The Customer shall provide the mailing list for daily alerts and weekly reports by e-mail within 1 (one) working day after the provision of services. The Customer may change the mailing list within the whole period of provision of services as many times as they see fit. </w:t>
            </w:r>
          </w:p>
          <w:p w14:paraId="14B3673C" w14:textId="77777777" w:rsidR="00150D9D" w:rsidRPr="00DF6F77" w:rsidRDefault="00150D9D" w:rsidP="007C05E3">
            <w:pPr>
              <w:tabs>
                <w:tab w:val="left" w:pos="360"/>
                <w:tab w:val="num" w:pos="1134"/>
                <w:tab w:val="num" w:pos="1418"/>
                <w:tab w:val="num" w:pos="2148"/>
              </w:tabs>
              <w:spacing w:after="0" w:line="240" w:lineRule="auto"/>
              <w:rPr>
                <w:rFonts w:ascii="Times New Roman" w:hAnsi="Times New Roman"/>
                <w:bCs/>
                <w:iCs/>
                <w:sz w:val="24"/>
                <w:szCs w:val="24"/>
              </w:rPr>
            </w:pPr>
          </w:p>
          <w:p w14:paraId="0027CE71" w14:textId="1D0654A4" w:rsidR="00875092" w:rsidRPr="00387EB0" w:rsidRDefault="00150D9D" w:rsidP="00142157">
            <w:pPr>
              <w:tabs>
                <w:tab w:val="left" w:pos="360"/>
                <w:tab w:val="num" w:pos="1134"/>
                <w:tab w:val="num" w:pos="1418"/>
                <w:tab w:val="num" w:pos="2148"/>
              </w:tabs>
              <w:spacing w:after="0" w:line="240" w:lineRule="auto"/>
              <w:rPr>
                <w:rFonts w:ascii="Times New Roman" w:hAnsi="Times New Roman"/>
                <w:bCs/>
                <w:i/>
                <w:iCs/>
                <w:sz w:val="24"/>
                <w:szCs w:val="24"/>
              </w:rPr>
            </w:pPr>
            <w:r w:rsidRPr="00DF6F77">
              <w:rPr>
                <w:rFonts w:ascii="Times New Roman" w:hAnsi="Times New Roman"/>
                <w:iCs/>
                <w:sz w:val="24"/>
              </w:rPr>
              <w:t>The Customer shall provide the list of keywords for monitoring within 1 (one) working day after the provision of services and may amend it within the whole period of provision of services as often as they see fit.</w:t>
            </w:r>
            <w:r>
              <w:rPr>
                <w:rStyle w:val="Emphasis"/>
                <w:color w:val="0E101A"/>
              </w:rPr>
              <w:t>  </w:t>
            </w:r>
          </w:p>
        </w:tc>
      </w:tr>
      <w:tr w:rsidR="00875092" w:rsidRPr="00593825" w14:paraId="76121923" w14:textId="77777777" w:rsidTr="00875092">
        <w:trPr>
          <w:trHeight w:val="425"/>
        </w:trPr>
        <w:tc>
          <w:tcPr>
            <w:tcW w:w="9810" w:type="dxa"/>
            <w:tcBorders>
              <w:top w:val="single" w:sz="4" w:space="0" w:color="auto"/>
              <w:left w:val="single" w:sz="4" w:space="0" w:color="auto"/>
              <w:bottom w:val="single" w:sz="4" w:space="0" w:color="auto"/>
              <w:right w:val="single" w:sz="4" w:space="0" w:color="auto"/>
            </w:tcBorders>
            <w:hideMark/>
          </w:tcPr>
          <w:p w14:paraId="0DF473FB"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lastRenderedPageBreak/>
              <w:t xml:space="preserve">Subsection 2.2 Scope of services to be rendered or share of rendered services in the total volume of procurement </w:t>
            </w:r>
          </w:p>
        </w:tc>
      </w:tr>
      <w:tr w:rsidR="00875092" w:rsidRPr="00593825" w14:paraId="5B8690EC" w14:textId="77777777" w:rsidTr="00875092">
        <w:trPr>
          <w:trHeight w:val="425"/>
        </w:trPr>
        <w:tc>
          <w:tcPr>
            <w:tcW w:w="9810" w:type="dxa"/>
            <w:tcBorders>
              <w:top w:val="single" w:sz="4" w:space="0" w:color="auto"/>
              <w:left w:val="single" w:sz="4" w:space="0" w:color="auto"/>
              <w:bottom w:val="single" w:sz="4" w:space="0" w:color="auto"/>
              <w:right w:val="single" w:sz="4" w:space="0" w:color="auto"/>
            </w:tcBorders>
            <w:hideMark/>
          </w:tcPr>
          <w:p w14:paraId="2F5B4583" w14:textId="77777777" w:rsidR="00875092" w:rsidRPr="009D6A82" w:rsidRDefault="00875092" w:rsidP="007C05E3">
            <w:pPr>
              <w:spacing w:after="0" w:line="240" w:lineRule="auto"/>
              <w:ind w:firstLine="601"/>
              <w:rPr>
                <w:rFonts w:ascii="Times New Roman" w:hAnsi="Times New Roman"/>
                <w:color w:val="000000"/>
                <w:sz w:val="24"/>
                <w:szCs w:val="24"/>
              </w:rPr>
            </w:pPr>
            <w:r>
              <w:rPr>
                <w:rFonts w:ascii="Times New Roman" w:hAnsi="Times New Roman"/>
                <w:color w:val="000000"/>
                <w:sz w:val="24"/>
              </w:rPr>
              <w:t>Share/ volume of separate services in the total volume of procurement is not defined</w:t>
            </w:r>
          </w:p>
        </w:tc>
      </w:tr>
    </w:tbl>
    <w:p w14:paraId="5472A1DF" w14:textId="77777777" w:rsidR="00875092" w:rsidRPr="003076E4" w:rsidRDefault="00875092" w:rsidP="00875092">
      <w:pPr>
        <w:spacing w:after="0" w:line="240" w:lineRule="auto"/>
        <w:jc w:val="center"/>
        <w:rPr>
          <w:rFonts w:ascii="Times New Roman" w:hAnsi="Times New Roman"/>
          <w:color w:val="000000"/>
          <w:sz w:val="24"/>
          <w:szCs w:val="24"/>
        </w:rPr>
      </w:pPr>
    </w:p>
    <w:p w14:paraId="4CB8D6AE" w14:textId="77777777" w:rsidR="00875092" w:rsidRPr="003076E4" w:rsidRDefault="00875092" w:rsidP="00875092">
      <w:pPr>
        <w:spacing w:after="0" w:line="240" w:lineRule="auto"/>
        <w:jc w:val="center"/>
        <w:rPr>
          <w:rFonts w:ascii="Times New Roman" w:hAnsi="Times New Roman"/>
          <w:color w:val="000000"/>
          <w:sz w:val="24"/>
          <w:szCs w:val="24"/>
        </w:rPr>
      </w:pPr>
      <w:r>
        <w:rPr>
          <w:rFonts w:ascii="Times New Roman" w:hAnsi="Times New Roman"/>
          <w:color w:val="000000"/>
          <w:sz w:val="24"/>
        </w:rPr>
        <w:t>SECTION 3. REQUIREMENTS TO SERVICES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75092" w:rsidRPr="00593825" w14:paraId="1E1FB0A5"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6A10B5EA"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3.1 General requirements</w:t>
            </w:r>
          </w:p>
        </w:tc>
      </w:tr>
      <w:tr w:rsidR="00875092" w:rsidRPr="00593825" w14:paraId="4216AC5B"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tcPr>
          <w:p w14:paraId="6A8A6786" w14:textId="572B1B8D" w:rsidR="00345782" w:rsidRPr="004A0B09" w:rsidRDefault="00345782" w:rsidP="00DF6F77">
            <w:pPr>
              <w:pStyle w:val="ListParagraph"/>
              <w:numPr>
                <w:ilvl w:val="0"/>
                <w:numId w:val="9"/>
              </w:numPr>
              <w:tabs>
                <w:tab w:val="clear" w:pos="2148"/>
                <w:tab w:val="num" w:pos="1788"/>
              </w:tabs>
              <w:spacing w:after="0" w:line="240" w:lineRule="auto"/>
              <w:ind w:left="596" w:hanging="567"/>
              <w:rPr>
                <w:rFonts w:ascii="Times New Roman" w:hAnsi="Times New Roman"/>
                <w:sz w:val="24"/>
              </w:rPr>
            </w:pPr>
            <w:r w:rsidRPr="004A0B09">
              <w:rPr>
                <w:rFonts w:ascii="Times New Roman" w:hAnsi="Times New Roman"/>
                <w:sz w:val="24"/>
              </w:rPr>
              <w:t>The total period of rendering services within 12 months from the date of signing the contract.</w:t>
            </w:r>
          </w:p>
          <w:p w14:paraId="64132841" w14:textId="6F112833" w:rsidR="00875092" w:rsidRPr="00593825" w:rsidRDefault="0078278E" w:rsidP="004A0B09">
            <w:pPr>
              <w:numPr>
                <w:ilvl w:val="0"/>
                <w:numId w:val="9"/>
              </w:numPr>
              <w:tabs>
                <w:tab w:val="clear" w:pos="2148"/>
                <w:tab w:val="num" w:pos="596"/>
              </w:tabs>
              <w:spacing w:after="0" w:line="240" w:lineRule="auto"/>
              <w:ind w:left="596" w:right="181" w:hanging="567"/>
              <w:rPr>
                <w:rFonts w:ascii="Times New Roman" w:hAnsi="Times New Roman"/>
                <w:sz w:val="24"/>
                <w:szCs w:val="24"/>
              </w:rPr>
            </w:pPr>
            <w:r>
              <w:rPr>
                <w:rFonts w:ascii="Times New Roman" w:hAnsi="Times New Roman"/>
                <w:sz w:val="24"/>
              </w:rPr>
              <w:t>P</w:t>
            </w:r>
            <w:r w:rsidR="00875092">
              <w:rPr>
                <w:rFonts w:ascii="Times New Roman" w:hAnsi="Times New Roman"/>
                <w:sz w:val="24"/>
              </w:rPr>
              <w:t xml:space="preserve">repared materials (daily </w:t>
            </w:r>
            <w:r>
              <w:rPr>
                <w:rFonts w:ascii="Times New Roman" w:hAnsi="Times New Roman"/>
                <w:sz w:val="24"/>
              </w:rPr>
              <w:t xml:space="preserve">alerts </w:t>
            </w:r>
            <w:r w:rsidR="00875092">
              <w:rPr>
                <w:rFonts w:ascii="Times New Roman" w:hAnsi="Times New Roman"/>
                <w:sz w:val="24"/>
              </w:rPr>
              <w:t xml:space="preserve">and weekly </w:t>
            </w:r>
            <w:r w:rsidR="00150D9D">
              <w:rPr>
                <w:rFonts w:ascii="Times New Roman" w:hAnsi="Times New Roman"/>
                <w:sz w:val="24"/>
              </w:rPr>
              <w:t>reports</w:t>
            </w:r>
            <w:r w:rsidR="00875092">
              <w:rPr>
                <w:rFonts w:ascii="Times New Roman" w:hAnsi="Times New Roman"/>
                <w:sz w:val="24"/>
              </w:rPr>
              <w:t xml:space="preserve">) and translations </w:t>
            </w:r>
            <w:r w:rsidR="00150D9D">
              <w:rPr>
                <w:rFonts w:ascii="Times New Roman" w:hAnsi="Times New Roman"/>
                <w:sz w:val="24"/>
              </w:rPr>
              <w:t>shall</w:t>
            </w:r>
            <w:r w:rsidR="00875092">
              <w:rPr>
                <w:rFonts w:ascii="Times New Roman" w:hAnsi="Times New Roman"/>
                <w:sz w:val="24"/>
              </w:rPr>
              <w:t xml:space="preserve"> be edited, corrected and comply with the requirements imposed on professional vocabulary; no grammar, semantic errors or misrepresentation are allowed. The text </w:t>
            </w:r>
            <w:r w:rsidR="00150D9D">
              <w:rPr>
                <w:rFonts w:ascii="Times New Roman" w:hAnsi="Times New Roman"/>
                <w:sz w:val="24"/>
              </w:rPr>
              <w:t>shall</w:t>
            </w:r>
            <w:r w:rsidR="00875092">
              <w:rPr>
                <w:rFonts w:ascii="Times New Roman" w:hAnsi="Times New Roman"/>
                <w:sz w:val="24"/>
              </w:rPr>
              <w:t xml:space="preserve"> be prepared taking into account the linguistic characteristics of the language, the translation </w:t>
            </w:r>
            <w:r w:rsidR="00150D9D">
              <w:rPr>
                <w:rFonts w:ascii="Times New Roman" w:hAnsi="Times New Roman"/>
                <w:sz w:val="24"/>
              </w:rPr>
              <w:t>shall</w:t>
            </w:r>
            <w:r w:rsidR="00875092">
              <w:rPr>
                <w:rFonts w:ascii="Times New Roman" w:hAnsi="Times New Roman"/>
                <w:sz w:val="24"/>
              </w:rPr>
              <w:t xml:space="preserve"> be appropriate from the standpoint of professional vocabulary and subject scope;</w:t>
            </w:r>
          </w:p>
          <w:p w14:paraId="4DFC2BD1" w14:textId="00400C71" w:rsidR="00875092" w:rsidRPr="00593825" w:rsidRDefault="00875092" w:rsidP="00875092">
            <w:pPr>
              <w:numPr>
                <w:ilvl w:val="0"/>
                <w:numId w:val="9"/>
              </w:numPr>
              <w:tabs>
                <w:tab w:val="clear" w:pos="2148"/>
                <w:tab w:val="num" w:pos="626"/>
              </w:tabs>
              <w:spacing w:after="0" w:line="240" w:lineRule="auto"/>
              <w:ind w:left="626" w:right="181" w:hanging="567"/>
              <w:rPr>
                <w:rFonts w:ascii="Times New Roman" w:hAnsi="Times New Roman"/>
                <w:sz w:val="24"/>
                <w:szCs w:val="24"/>
              </w:rPr>
            </w:pPr>
            <w:r>
              <w:rPr>
                <w:rFonts w:ascii="Times New Roman" w:hAnsi="Times New Roman"/>
                <w:sz w:val="24"/>
              </w:rPr>
              <w:t xml:space="preserve">conflict of interest: similar services </w:t>
            </w:r>
            <w:r w:rsidR="00150D9D">
              <w:rPr>
                <w:rFonts w:ascii="Times New Roman" w:hAnsi="Times New Roman"/>
                <w:sz w:val="24"/>
              </w:rPr>
              <w:t>shall</w:t>
            </w:r>
            <w:r>
              <w:rPr>
                <w:rFonts w:ascii="Times New Roman" w:hAnsi="Times New Roman"/>
                <w:sz w:val="24"/>
              </w:rPr>
              <w:t xml:space="preserve"> not be rendered by the Contractor (as well as by their affiliated companies or their counterparties in the country of interest) to the foreign and local companies that operate in the area of nuclear power generation industry without consent of the Customer within the whole period of provision of services as part of the contract;</w:t>
            </w:r>
          </w:p>
          <w:p w14:paraId="5E29C179" w14:textId="77777777" w:rsidR="00875092" w:rsidRPr="00593825" w:rsidRDefault="00875092" w:rsidP="00875092">
            <w:pPr>
              <w:numPr>
                <w:ilvl w:val="0"/>
                <w:numId w:val="9"/>
              </w:numPr>
              <w:tabs>
                <w:tab w:val="clear" w:pos="2148"/>
                <w:tab w:val="num" w:pos="626"/>
              </w:tabs>
              <w:spacing w:after="0" w:line="240" w:lineRule="auto"/>
              <w:ind w:left="626" w:right="181" w:hanging="567"/>
              <w:rPr>
                <w:rFonts w:ascii="Times New Roman" w:hAnsi="Times New Roman"/>
                <w:sz w:val="24"/>
                <w:szCs w:val="24"/>
              </w:rPr>
            </w:pPr>
            <w:r>
              <w:rPr>
                <w:rFonts w:ascii="Times New Roman" w:hAnsi="Times New Roman"/>
                <w:sz w:val="24"/>
              </w:rPr>
              <w:lastRenderedPageBreak/>
              <w:t>the Contractor shall, as instructed by the Customer, communicate as set forth in the Technical Specification with as follows:</w:t>
            </w:r>
          </w:p>
          <w:p w14:paraId="02F022EA" w14:textId="77777777" w:rsidR="00875092" w:rsidRPr="00593825" w:rsidRDefault="00875092" w:rsidP="00875092">
            <w:pPr>
              <w:pStyle w:val="ListParagraph"/>
              <w:numPr>
                <w:ilvl w:val="0"/>
                <w:numId w:val="32"/>
              </w:numPr>
              <w:spacing w:after="0" w:line="240" w:lineRule="auto"/>
              <w:ind w:left="909" w:right="181" w:hanging="283"/>
              <w:rPr>
                <w:rFonts w:ascii="Times New Roman" w:hAnsi="Times New Roman"/>
                <w:sz w:val="24"/>
                <w:szCs w:val="24"/>
              </w:rPr>
            </w:pPr>
            <w:r>
              <w:rPr>
                <w:rFonts w:ascii="Times New Roman" w:hAnsi="Times New Roman"/>
                <w:sz w:val="24"/>
              </w:rPr>
              <w:t xml:space="preserve">the Regional Center of ROSATOM State Corporation in the Middle East and North Africa; </w:t>
            </w:r>
          </w:p>
          <w:p w14:paraId="51782A52" w14:textId="5914F9E5" w:rsidR="00875092" w:rsidRPr="00593825" w:rsidRDefault="00875092" w:rsidP="00142157">
            <w:pPr>
              <w:pStyle w:val="ListParagraph"/>
              <w:numPr>
                <w:ilvl w:val="0"/>
                <w:numId w:val="32"/>
              </w:numPr>
              <w:tabs>
                <w:tab w:val="clear" w:pos="2148"/>
                <w:tab w:val="left" w:pos="960"/>
                <w:tab w:val="num" w:pos="1788"/>
              </w:tabs>
              <w:spacing w:after="0" w:line="240" w:lineRule="auto"/>
              <w:ind w:left="885" w:right="181" w:hanging="283"/>
              <w:rPr>
                <w:rFonts w:ascii="Times New Roman" w:hAnsi="Times New Roman"/>
                <w:sz w:val="24"/>
                <w:szCs w:val="24"/>
              </w:rPr>
            </w:pPr>
            <w:r>
              <w:rPr>
                <w:rFonts w:ascii="Times New Roman" w:hAnsi="Times New Roman"/>
                <w:sz w:val="24"/>
              </w:rPr>
              <w:t>the Department of PR Support of Foreign Business Projects of the Private Institution Of Atomic Energy Power Corporation “Rusatom International Network”;</w:t>
            </w:r>
          </w:p>
          <w:p w14:paraId="09FC784B" w14:textId="77777777" w:rsidR="00875092" w:rsidRPr="00593825" w:rsidRDefault="00875092" w:rsidP="00875092">
            <w:pPr>
              <w:numPr>
                <w:ilvl w:val="0"/>
                <w:numId w:val="9"/>
              </w:numPr>
              <w:tabs>
                <w:tab w:val="clear" w:pos="2148"/>
                <w:tab w:val="num" w:pos="626"/>
              </w:tabs>
              <w:spacing w:after="0" w:line="240" w:lineRule="auto"/>
              <w:ind w:left="626" w:right="181" w:hanging="425"/>
              <w:rPr>
                <w:rFonts w:ascii="Times New Roman" w:hAnsi="Times New Roman"/>
                <w:sz w:val="24"/>
                <w:szCs w:val="24"/>
              </w:rPr>
            </w:pPr>
            <w:r>
              <w:rPr>
                <w:rFonts w:ascii="Times New Roman" w:hAnsi="Times New Roman"/>
                <w:sz w:val="24"/>
              </w:rPr>
              <w:t>the result of each rendered service shall be evaluated in accordance with the results described in Clause 2.1. of Subsection 2.1. of this Technical Specification;</w:t>
            </w:r>
          </w:p>
          <w:p w14:paraId="359F79F6" w14:textId="5BA7463A" w:rsidR="00875092" w:rsidRPr="00571E4B" w:rsidRDefault="00875092" w:rsidP="00875092">
            <w:pPr>
              <w:numPr>
                <w:ilvl w:val="0"/>
                <w:numId w:val="9"/>
              </w:numPr>
              <w:tabs>
                <w:tab w:val="clear" w:pos="2148"/>
                <w:tab w:val="num" w:pos="626"/>
              </w:tabs>
              <w:spacing w:after="0" w:line="240" w:lineRule="auto"/>
              <w:ind w:left="626" w:right="181" w:hanging="425"/>
              <w:rPr>
                <w:rFonts w:ascii="Times New Roman" w:hAnsi="Times New Roman"/>
                <w:sz w:val="24"/>
                <w:szCs w:val="24"/>
              </w:rPr>
            </w:pPr>
            <w:r>
              <w:rPr>
                <w:rFonts w:ascii="Times New Roman" w:hAnsi="Times New Roman"/>
                <w:sz w:val="24"/>
              </w:rPr>
              <w:t xml:space="preserve">structure, format and contents of the reporting documents associated with the provision of services shall be agreed upon and approved by the Contractor with the Customer </w:t>
            </w:r>
            <w:r w:rsidR="005D366D" w:rsidRPr="005D366D">
              <w:rPr>
                <w:rFonts w:ascii="Times New Roman" w:hAnsi="Times New Roman"/>
                <w:sz w:val="24"/>
              </w:rPr>
              <w:t>1</w:t>
            </w:r>
            <w:r>
              <w:rPr>
                <w:rFonts w:ascii="Times New Roman" w:hAnsi="Times New Roman"/>
                <w:sz w:val="24"/>
              </w:rPr>
              <w:t xml:space="preserve"> (</w:t>
            </w:r>
            <w:r w:rsidR="005D366D">
              <w:rPr>
                <w:rFonts w:ascii="Times New Roman" w:hAnsi="Times New Roman"/>
                <w:sz w:val="24"/>
                <w:lang w:val="en-GB" w:bidi="ar-EG"/>
              </w:rPr>
              <w:t>one</w:t>
            </w:r>
            <w:r>
              <w:rPr>
                <w:rFonts w:ascii="Times New Roman" w:hAnsi="Times New Roman"/>
                <w:sz w:val="24"/>
              </w:rPr>
              <w:t>) weeks after the commencement of provision of services.</w:t>
            </w:r>
          </w:p>
        </w:tc>
      </w:tr>
      <w:tr w:rsidR="00875092" w:rsidRPr="00593825" w14:paraId="57DCB744"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7ADEFEAA"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lastRenderedPageBreak/>
              <w:t>Subsection 3.2 Requirements to the quality of rendered services</w:t>
            </w:r>
          </w:p>
        </w:tc>
      </w:tr>
      <w:tr w:rsidR="00875092" w:rsidRPr="00593825" w14:paraId="5A84C793"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496FA11E" w14:textId="77777777" w:rsidR="00875092" w:rsidRPr="009D6A82" w:rsidRDefault="00875092" w:rsidP="007C05E3">
            <w:pPr>
              <w:autoSpaceDE w:val="0"/>
              <w:autoSpaceDN w:val="0"/>
              <w:adjustRightInd w:val="0"/>
              <w:spacing w:after="0" w:line="240" w:lineRule="auto"/>
              <w:ind w:firstLine="540"/>
              <w:rPr>
                <w:rFonts w:ascii="Times New Roman" w:hAnsi="Times New Roman"/>
                <w:color w:val="000000"/>
                <w:sz w:val="24"/>
                <w:szCs w:val="24"/>
              </w:rPr>
            </w:pPr>
            <w:r>
              <w:rPr>
                <w:rFonts w:ascii="Times New Roman" w:hAnsi="Times New Roman"/>
                <w:color w:val="000000"/>
                <w:sz w:val="24"/>
              </w:rPr>
              <w:t>In accordance with the description of services</w:t>
            </w:r>
          </w:p>
        </w:tc>
      </w:tr>
      <w:tr w:rsidR="00875092" w:rsidRPr="00593825" w14:paraId="38F3B9EF"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32E93DC7"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3.3 Requirements to the warranty obligations of rendered services</w:t>
            </w:r>
          </w:p>
        </w:tc>
      </w:tr>
      <w:tr w:rsidR="00875092" w:rsidRPr="00593825" w14:paraId="6226D842"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7930D9F7" w14:textId="77777777" w:rsidR="00875092" w:rsidRPr="009D6A82" w:rsidRDefault="00875092" w:rsidP="007C05E3">
            <w:pPr>
              <w:spacing w:after="0" w:line="240" w:lineRule="auto"/>
              <w:ind w:firstLine="601"/>
              <w:rPr>
                <w:rFonts w:ascii="Times New Roman" w:hAnsi="Times New Roman"/>
                <w:i/>
                <w:color w:val="000000"/>
                <w:sz w:val="24"/>
                <w:szCs w:val="24"/>
              </w:rPr>
            </w:pPr>
            <w:r>
              <w:rPr>
                <w:rFonts w:ascii="Times New Roman" w:hAnsi="Times New Roman"/>
                <w:color w:val="000000"/>
                <w:sz w:val="24"/>
              </w:rPr>
              <w:t>Not specified</w:t>
            </w:r>
          </w:p>
        </w:tc>
      </w:tr>
      <w:tr w:rsidR="00875092" w:rsidRPr="00593825" w14:paraId="395A5A41"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07433BD0"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3.4 Requirements to confidentiality</w:t>
            </w:r>
          </w:p>
        </w:tc>
      </w:tr>
      <w:tr w:rsidR="00875092" w:rsidRPr="00593825" w14:paraId="2BA4A0E8"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5A453239" w14:textId="14C3B1DE" w:rsidR="00875092" w:rsidRPr="007B308F" w:rsidRDefault="00875092" w:rsidP="00D172A4">
            <w:pPr>
              <w:spacing w:after="0" w:line="240" w:lineRule="auto"/>
              <w:ind w:firstLine="601"/>
              <w:rPr>
                <w:rFonts w:ascii="Times New Roman" w:hAnsi="Times New Roman"/>
                <w:i/>
                <w:color w:val="000000"/>
                <w:sz w:val="24"/>
                <w:szCs w:val="24"/>
              </w:rPr>
            </w:pPr>
            <w:r>
              <w:rPr>
                <w:rFonts w:ascii="Times New Roman" w:hAnsi="Times New Roman"/>
                <w:color w:val="000000"/>
                <w:sz w:val="24"/>
              </w:rPr>
              <w:t>The Contractor shall be liable for the disclosure of information obtained as a result of rendered services in accordance with the legislation of the UAE.</w:t>
            </w:r>
          </w:p>
        </w:tc>
      </w:tr>
      <w:tr w:rsidR="00875092" w:rsidRPr="00593825" w14:paraId="371D2C02"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65BDA2D8"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3.5 Requirements to the safety of provision of services and safety of results of rendered services</w:t>
            </w:r>
          </w:p>
        </w:tc>
      </w:tr>
      <w:tr w:rsidR="00875092" w:rsidRPr="00593825" w14:paraId="06752067"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752E2602" w14:textId="77777777" w:rsidR="00875092" w:rsidRPr="009D6A82" w:rsidRDefault="00875092" w:rsidP="007C05E3">
            <w:pPr>
              <w:spacing w:after="0" w:line="240" w:lineRule="auto"/>
              <w:ind w:firstLine="601"/>
              <w:rPr>
                <w:rFonts w:ascii="Times New Roman" w:hAnsi="Times New Roman"/>
                <w:i/>
                <w:color w:val="000000"/>
                <w:sz w:val="24"/>
                <w:szCs w:val="24"/>
              </w:rPr>
            </w:pPr>
            <w:r>
              <w:rPr>
                <w:rFonts w:ascii="Times New Roman" w:hAnsi="Times New Roman"/>
                <w:color w:val="000000"/>
                <w:sz w:val="24"/>
              </w:rPr>
              <w:t>Not specified</w:t>
            </w:r>
          </w:p>
        </w:tc>
      </w:tr>
      <w:tr w:rsidR="00875092" w:rsidRPr="00593825" w14:paraId="0C4E99C3"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5668C4B1"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3.6 Requirements to the training of personnel of the Customer</w:t>
            </w:r>
          </w:p>
        </w:tc>
      </w:tr>
      <w:tr w:rsidR="00875092" w:rsidRPr="00593825" w14:paraId="0C6276F1"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3E6D910D" w14:textId="77777777" w:rsidR="00875092" w:rsidRPr="009D6A82" w:rsidRDefault="00875092" w:rsidP="007C05E3">
            <w:pPr>
              <w:spacing w:after="0" w:line="240" w:lineRule="auto"/>
              <w:ind w:firstLine="601"/>
              <w:rPr>
                <w:rFonts w:ascii="Times New Roman" w:hAnsi="Times New Roman"/>
                <w:i/>
                <w:color w:val="000000"/>
                <w:sz w:val="24"/>
                <w:szCs w:val="24"/>
              </w:rPr>
            </w:pPr>
            <w:r>
              <w:rPr>
                <w:rFonts w:ascii="Times New Roman" w:hAnsi="Times New Roman"/>
                <w:color w:val="000000"/>
                <w:sz w:val="24"/>
              </w:rPr>
              <w:t>Not specified</w:t>
            </w:r>
          </w:p>
        </w:tc>
      </w:tr>
      <w:tr w:rsidR="00875092" w:rsidRPr="00593825" w14:paraId="31B4D4C4"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3879BF83"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3.7 Requirements to the composition of the technical proposal of the participant</w:t>
            </w:r>
          </w:p>
        </w:tc>
      </w:tr>
      <w:tr w:rsidR="00875092" w:rsidRPr="00593825" w14:paraId="6DA50B58"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01532452" w14:textId="77777777" w:rsidR="00875092" w:rsidRPr="009D6A82" w:rsidRDefault="00875092" w:rsidP="007C05E3">
            <w:pPr>
              <w:spacing w:after="0" w:line="240" w:lineRule="auto"/>
              <w:ind w:firstLine="601"/>
              <w:rPr>
                <w:rFonts w:ascii="Times New Roman" w:hAnsi="Times New Roman"/>
                <w:i/>
                <w:color w:val="000000"/>
                <w:sz w:val="24"/>
                <w:szCs w:val="24"/>
              </w:rPr>
            </w:pPr>
            <w:r>
              <w:rPr>
                <w:rFonts w:ascii="Times New Roman" w:hAnsi="Times New Roman"/>
                <w:color w:val="000000"/>
                <w:sz w:val="24"/>
              </w:rPr>
              <w:t>Not specified</w:t>
            </w:r>
          </w:p>
        </w:tc>
      </w:tr>
      <w:tr w:rsidR="00875092" w:rsidRPr="00593825" w14:paraId="782FAD83"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6FB11997"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3.8 Special requirements</w:t>
            </w:r>
          </w:p>
        </w:tc>
      </w:tr>
      <w:tr w:rsidR="00875092" w:rsidRPr="00593825" w14:paraId="35FC8861" w14:textId="77777777" w:rsidTr="00875092">
        <w:trPr>
          <w:trHeight w:val="380"/>
        </w:trPr>
        <w:tc>
          <w:tcPr>
            <w:tcW w:w="9781" w:type="dxa"/>
            <w:tcBorders>
              <w:top w:val="single" w:sz="4" w:space="0" w:color="auto"/>
              <w:left w:val="single" w:sz="4" w:space="0" w:color="auto"/>
              <w:bottom w:val="single" w:sz="4" w:space="0" w:color="auto"/>
              <w:right w:val="single" w:sz="4" w:space="0" w:color="auto"/>
            </w:tcBorders>
            <w:hideMark/>
          </w:tcPr>
          <w:p w14:paraId="58207DF0" w14:textId="77777777" w:rsidR="00875092" w:rsidRPr="009D6A82" w:rsidRDefault="00875092" w:rsidP="007C05E3">
            <w:pPr>
              <w:spacing w:after="0" w:line="240" w:lineRule="auto"/>
              <w:rPr>
                <w:rFonts w:ascii="Times New Roman" w:hAnsi="Times New Roman"/>
                <w:sz w:val="24"/>
                <w:szCs w:val="24"/>
              </w:rPr>
            </w:pPr>
            <w:r>
              <w:rPr>
                <w:rFonts w:ascii="Times New Roman" w:hAnsi="Times New Roman"/>
                <w:sz w:val="24"/>
              </w:rPr>
              <w:t>Principles of provision of services:</w:t>
            </w:r>
          </w:p>
          <w:p w14:paraId="083D263A" w14:textId="77777777" w:rsidR="00B57600" w:rsidRPr="001E6AA0" w:rsidRDefault="00B57600" w:rsidP="00B57600">
            <w:pPr>
              <w:numPr>
                <w:ilvl w:val="0"/>
                <w:numId w:val="9"/>
              </w:numPr>
              <w:tabs>
                <w:tab w:val="left" w:pos="601"/>
              </w:tabs>
              <w:spacing w:after="0" w:line="240" w:lineRule="auto"/>
              <w:ind w:left="0" w:firstLine="34"/>
              <w:rPr>
                <w:rFonts w:ascii="Times New Roman" w:hAnsi="Times New Roman"/>
                <w:sz w:val="24"/>
                <w:szCs w:val="24"/>
              </w:rPr>
            </w:pPr>
            <w:r>
              <w:rPr>
                <w:rFonts w:ascii="Times New Roman" w:hAnsi="Times New Roman"/>
                <w:sz w:val="24"/>
              </w:rPr>
              <w:t>communication with the Customer shall be carried out on an expedited basis:</w:t>
            </w:r>
          </w:p>
          <w:p w14:paraId="2CF04129" w14:textId="454BB589" w:rsidR="00B57600" w:rsidRPr="001E6AA0" w:rsidRDefault="00B57600" w:rsidP="00B57600">
            <w:pPr>
              <w:numPr>
                <w:ilvl w:val="1"/>
                <w:numId w:val="11"/>
              </w:numPr>
              <w:autoSpaceDE w:val="0"/>
              <w:autoSpaceDN w:val="0"/>
              <w:adjustRightInd w:val="0"/>
              <w:spacing w:after="0" w:line="240" w:lineRule="auto"/>
              <w:ind w:left="0" w:firstLine="34"/>
              <w:rPr>
                <w:rFonts w:ascii="Times New Roman" w:hAnsi="Times New Roman"/>
                <w:sz w:val="24"/>
                <w:szCs w:val="24"/>
              </w:rPr>
            </w:pPr>
            <w:r>
              <w:rPr>
                <w:rFonts w:ascii="Times New Roman" w:hAnsi="Times New Roman"/>
                <w:sz w:val="24"/>
              </w:rPr>
              <w:t>response to the request of the Customer shall be provided within 1 (one) hour (within the period of 08:00 - 20:00, UAE time (GMT+4)) on working days and on the weekend in reply to the written request of the Customer by e-mail;</w:t>
            </w:r>
          </w:p>
          <w:p w14:paraId="18007D51" w14:textId="42E61261" w:rsidR="00B57600" w:rsidRPr="001E6AA0" w:rsidRDefault="00B57600" w:rsidP="00B57600">
            <w:pPr>
              <w:numPr>
                <w:ilvl w:val="1"/>
                <w:numId w:val="11"/>
              </w:numPr>
              <w:autoSpaceDE w:val="0"/>
              <w:autoSpaceDN w:val="0"/>
              <w:adjustRightInd w:val="0"/>
              <w:spacing w:after="0" w:line="240" w:lineRule="auto"/>
              <w:ind w:left="0" w:firstLine="34"/>
              <w:rPr>
                <w:rFonts w:ascii="Times New Roman" w:hAnsi="Times New Roman"/>
                <w:sz w:val="24"/>
                <w:szCs w:val="24"/>
              </w:rPr>
            </w:pPr>
            <w:r>
              <w:rPr>
                <w:rFonts w:ascii="Times New Roman" w:hAnsi="Times New Roman"/>
                <w:sz w:val="24"/>
              </w:rPr>
              <w:t>within 1 (one) hour (within the period of 08:00 - 2</w:t>
            </w:r>
            <w:r w:rsidR="00FB3A30">
              <w:rPr>
                <w:rFonts w:ascii="Times New Roman" w:hAnsi="Times New Roman"/>
                <w:sz w:val="24"/>
              </w:rPr>
              <w:t>1</w:t>
            </w:r>
            <w:r>
              <w:rPr>
                <w:rFonts w:ascii="Times New Roman" w:hAnsi="Times New Roman"/>
                <w:sz w:val="24"/>
              </w:rPr>
              <w:t xml:space="preserve">:00, UAE time (GMT+4)) from the issue of crisis news in the specified countries the Contractor shall inform the Customer about such events by e-mail. </w:t>
            </w:r>
          </w:p>
          <w:p w14:paraId="65D44179" w14:textId="3429EB59" w:rsidR="00B57600" w:rsidRPr="001E6AA0" w:rsidRDefault="00B57600" w:rsidP="00A6774C">
            <w:pPr>
              <w:numPr>
                <w:ilvl w:val="1"/>
                <w:numId w:val="11"/>
              </w:numPr>
              <w:autoSpaceDE w:val="0"/>
              <w:autoSpaceDN w:val="0"/>
              <w:adjustRightInd w:val="0"/>
              <w:spacing w:after="0" w:line="240" w:lineRule="auto"/>
              <w:ind w:left="0" w:firstLine="34"/>
              <w:rPr>
                <w:rFonts w:ascii="Times New Roman" w:hAnsi="Times New Roman"/>
                <w:sz w:val="24"/>
                <w:szCs w:val="24"/>
              </w:rPr>
            </w:pPr>
            <w:r>
              <w:rPr>
                <w:rFonts w:ascii="Times New Roman" w:hAnsi="Times New Roman"/>
                <w:sz w:val="24"/>
              </w:rPr>
              <w:t>in case prompt response from the Contractor is required outside working time, the Customer may contact pre-agreed contact persons by phone.</w:t>
            </w:r>
          </w:p>
          <w:p w14:paraId="2E02148A" w14:textId="77777777" w:rsidR="00875092" w:rsidRPr="00593825" w:rsidRDefault="00875092" w:rsidP="00AE1ADE">
            <w:pPr>
              <w:numPr>
                <w:ilvl w:val="0"/>
                <w:numId w:val="9"/>
              </w:numPr>
              <w:tabs>
                <w:tab w:val="clear" w:pos="2148"/>
                <w:tab w:val="num" w:pos="0"/>
                <w:tab w:val="left" w:pos="601"/>
                <w:tab w:val="num" w:pos="1788"/>
              </w:tabs>
              <w:spacing w:after="0" w:line="240" w:lineRule="auto"/>
              <w:ind w:left="602" w:hanging="567"/>
              <w:rPr>
                <w:rFonts w:ascii="Times New Roman" w:hAnsi="Times New Roman"/>
                <w:sz w:val="24"/>
                <w:szCs w:val="24"/>
              </w:rPr>
            </w:pPr>
            <w:r>
              <w:rPr>
                <w:rFonts w:ascii="Times New Roman" w:hAnsi="Times New Roman"/>
                <w:sz w:val="24"/>
              </w:rPr>
              <w:t>confidentiality is ensured, among other things, by preventing conflicts of interest as a result of cooperation with competitors;</w:t>
            </w:r>
          </w:p>
          <w:p w14:paraId="04CFE122" w14:textId="2FA5EBDA" w:rsidR="00875092" w:rsidRPr="006374C0" w:rsidRDefault="00875092" w:rsidP="00D172A4">
            <w:pPr>
              <w:numPr>
                <w:ilvl w:val="0"/>
                <w:numId w:val="9"/>
              </w:numPr>
              <w:tabs>
                <w:tab w:val="clear" w:pos="2148"/>
                <w:tab w:val="num" w:pos="608"/>
              </w:tabs>
              <w:spacing w:after="0" w:line="240" w:lineRule="auto"/>
              <w:ind w:left="608" w:hanging="567"/>
              <w:rPr>
                <w:rFonts w:ascii="Times New Roman" w:hAnsi="Times New Roman"/>
                <w:b/>
                <w:sz w:val="24"/>
                <w:szCs w:val="24"/>
              </w:rPr>
            </w:pPr>
            <w:r>
              <w:rPr>
                <w:rFonts w:ascii="Times New Roman" w:hAnsi="Times New Roman"/>
                <w:sz w:val="24"/>
              </w:rPr>
              <w:t xml:space="preserve">services shall be paid for each reporting period (which lasts </w:t>
            </w:r>
            <w:r w:rsidR="005D366D">
              <w:rPr>
                <w:rFonts w:ascii="Times New Roman" w:hAnsi="Times New Roman"/>
                <w:sz w:val="24"/>
              </w:rPr>
              <w:t>1</w:t>
            </w:r>
            <w:r>
              <w:rPr>
                <w:rFonts w:ascii="Times New Roman" w:hAnsi="Times New Roman"/>
                <w:sz w:val="24"/>
              </w:rPr>
              <w:t xml:space="preserve"> month) upon their provision after both the parties sign the Report on the rendered services and Certificate of Delivery and Acceptance of the rendered services for the respective reporting period.</w:t>
            </w:r>
          </w:p>
        </w:tc>
      </w:tr>
    </w:tbl>
    <w:p w14:paraId="3408BF77" w14:textId="77777777" w:rsidR="00875092" w:rsidRPr="003076E4" w:rsidRDefault="00875092" w:rsidP="00875092">
      <w:pPr>
        <w:spacing w:after="0" w:line="240" w:lineRule="auto"/>
        <w:jc w:val="center"/>
        <w:rPr>
          <w:rFonts w:ascii="Times New Roman" w:hAnsi="Times New Roman"/>
          <w:color w:val="000000"/>
          <w:sz w:val="24"/>
          <w:szCs w:val="24"/>
        </w:rPr>
      </w:pPr>
    </w:p>
    <w:p w14:paraId="4EA603FB" w14:textId="77777777" w:rsidR="00875092" w:rsidRPr="003076E4" w:rsidRDefault="00875092" w:rsidP="00875092">
      <w:pPr>
        <w:spacing w:after="0" w:line="240" w:lineRule="auto"/>
        <w:jc w:val="center"/>
        <w:rPr>
          <w:rFonts w:ascii="Times New Roman" w:hAnsi="Times New Roman"/>
          <w:color w:val="000000"/>
          <w:sz w:val="24"/>
          <w:szCs w:val="24"/>
        </w:rPr>
      </w:pPr>
      <w:r>
        <w:rPr>
          <w:rFonts w:ascii="Times New Roman" w:hAnsi="Times New Roman"/>
          <w:color w:val="000000"/>
          <w:sz w:val="24"/>
        </w:rPr>
        <w:t>SECTION 4. RESULTS OF RENDERED SERVICES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75092" w:rsidRPr="00593825" w14:paraId="0B484391" w14:textId="77777777" w:rsidTr="00792D14">
        <w:trPr>
          <w:trHeight w:val="386"/>
        </w:trPr>
        <w:tc>
          <w:tcPr>
            <w:tcW w:w="9810" w:type="dxa"/>
            <w:tcBorders>
              <w:top w:val="single" w:sz="4" w:space="0" w:color="auto"/>
              <w:left w:val="single" w:sz="4" w:space="0" w:color="auto"/>
              <w:bottom w:val="single" w:sz="4" w:space="0" w:color="auto"/>
              <w:right w:val="single" w:sz="4" w:space="0" w:color="auto"/>
            </w:tcBorders>
            <w:hideMark/>
          </w:tcPr>
          <w:p w14:paraId="51F3A686"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4.1 Description of final result of rendered services</w:t>
            </w:r>
          </w:p>
        </w:tc>
      </w:tr>
      <w:tr w:rsidR="00875092" w:rsidRPr="00593825" w14:paraId="44502406" w14:textId="77777777" w:rsidTr="00792D14">
        <w:trPr>
          <w:trHeight w:val="386"/>
        </w:trPr>
        <w:tc>
          <w:tcPr>
            <w:tcW w:w="9810" w:type="dxa"/>
            <w:tcBorders>
              <w:top w:val="single" w:sz="4" w:space="0" w:color="auto"/>
              <w:left w:val="single" w:sz="4" w:space="0" w:color="auto"/>
              <w:bottom w:val="single" w:sz="4" w:space="0" w:color="auto"/>
              <w:right w:val="single" w:sz="4" w:space="0" w:color="auto"/>
            </w:tcBorders>
            <w:hideMark/>
          </w:tcPr>
          <w:p w14:paraId="6E54BFD4" w14:textId="77777777" w:rsidR="00875092" w:rsidRPr="007B3869" w:rsidRDefault="00875092" w:rsidP="007C05E3">
            <w:pPr>
              <w:spacing w:after="0" w:line="240" w:lineRule="auto"/>
              <w:ind w:firstLine="601"/>
              <w:rPr>
                <w:rFonts w:ascii="Times New Roman" w:hAnsi="Times New Roman"/>
                <w:color w:val="000000"/>
                <w:sz w:val="24"/>
                <w:szCs w:val="24"/>
              </w:rPr>
            </w:pPr>
            <w:r>
              <w:rPr>
                <w:rFonts w:ascii="Times New Roman" w:hAnsi="Times New Roman"/>
                <w:color w:val="000000"/>
                <w:sz w:val="24"/>
              </w:rPr>
              <w:tab/>
              <w:t>The result of the provision of services is indicated in Subsection 2.1 of this Technical Specification.</w:t>
            </w:r>
          </w:p>
        </w:tc>
      </w:tr>
      <w:tr w:rsidR="00875092" w:rsidRPr="00593825" w14:paraId="20D92ED7" w14:textId="77777777" w:rsidTr="00792D14">
        <w:trPr>
          <w:trHeight w:val="386"/>
        </w:trPr>
        <w:tc>
          <w:tcPr>
            <w:tcW w:w="9810" w:type="dxa"/>
            <w:tcBorders>
              <w:top w:val="single" w:sz="4" w:space="0" w:color="auto"/>
              <w:left w:val="single" w:sz="4" w:space="0" w:color="auto"/>
              <w:bottom w:val="single" w:sz="4" w:space="0" w:color="auto"/>
              <w:right w:val="single" w:sz="4" w:space="0" w:color="auto"/>
            </w:tcBorders>
            <w:hideMark/>
          </w:tcPr>
          <w:p w14:paraId="5182C555" w14:textId="77777777" w:rsidR="00875092" w:rsidRPr="003076E4"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Subsection 4.2 Requirements to acceptance of services</w:t>
            </w:r>
          </w:p>
        </w:tc>
      </w:tr>
      <w:tr w:rsidR="00875092" w:rsidRPr="00593825" w14:paraId="63D1EF58" w14:textId="77777777" w:rsidTr="00792D14">
        <w:trPr>
          <w:trHeight w:val="386"/>
        </w:trPr>
        <w:tc>
          <w:tcPr>
            <w:tcW w:w="9810" w:type="dxa"/>
            <w:tcBorders>
              <w:top w:val="single" w:sz="4" w:space="0" w:color="auto"/>
              <w:left w:val="single" w:sz="4" w:space="0" w:color="auto"/>
              <w:bottom w:val="single" w:sz="4" w:space="0" w:color="auto"/>
              <w:right w:val="single" w:sz="4" w:space="0" w:color="auto"/>
            </w:tcBorders>
            <w:hideMark/>
          </w:tcPr>
          <w:p w14:paraId="46E6A33B" w14:textId="1CA5A87F" w:rsidR="00875092" w:rsidRPr="00514737" w:rsidRDefault="00875092" w:rsidP="007C05E3">
            <w:pPr>
              <w:spacing w:after="0" w:line="240" w:lineRule="auto"/>
              <w:ind w:firstLine="601"/>
              <w:rPr>
                <w:rFonts w:ascii="Times New Roman" w:hAnsi="Times New Roman"/>
                <w:color w:val="000000"/>
                <w:sz w:val="24"/>
                <w:szCs w:val="24"/>
              </w:rPr>
            </w:pPr>
            <w:r>
              <w:rPr>
                <w:rFonts w:ascii="Times New Roman" w:hAnsi="Times New Roman"/>
                <w:sz w:val="24"/>
              </w:rPr>
              <w:tab/>
              <w:t xml:space="preserve">The Contractor shall send scanned copies of the following reporting documents signed by the Contractor to the Customer not later than within the first 5 (five) working days after the end of the reporting period of provision of services (which lasts </w:t>
            </w:r>
            <w:r w:rsidR="005D366D">
              <w:rPr>
                <w:rFonts w:ascii="Times New Roman" w:hAnsi="Times New Roman"/>
                <w:sz w:val="24"/>
              </w:rPr>
              <w:t>1</w:t>
            </w:r>
            <w:r>
              <w:rPr>
                <w:rFonts w:ascii="Times New Roman" w:hAnsi="Times New Roman"/>
                <w:sz w:val="24"/>
              </w:rPr>
              <w:t xml:space="preserve"> month): Report on the rendered services </w:t>
            </w:r>
            <w:r>
              <w:rPr>
                <w:rFonts w:ascii="Times New Roman" w:hAnsi="Times New Roman"/>
                <w:sz w:val="24"/>
              </w:rPr>
              <w:lastRenderedPageBreak/>
              <w:t xml:space="preserve">(hereinafter, the Report), </w:t>
            </w:r>
            <w:r w:rsidR="00A6774C" w:rsidRPr="00A6774C">
              <w:rPr>
                <w:rFonts w:ascii="Times New Roman" w:hAnsi="Times New Roman"/>
                <w:color w:val="000000"/>
                <w:sz w:val="24"/>
              </w:rPr>
              <w:t xml:space="preserve">the Acceptance Certificate </w:t>
            </w:r>
            <w:r w:rsidRPr="00A6774C">
              <w:rPr>
                <w:rFonts w:ascii="Times New Roman" w:hAnsi="Times New Roman"/>
                <w:color w:val="000000"/>
                <w:sz w:val="24"/>
              </w:rPr>
              <w:t>of the rendered services (hereinafter, the Certificate)</w:t>
            </w:r>
            <w:r>
              <w:rPr>
                <w:rFonts w:ascii="Times New Roman" w:hAnsi="Times New Roman"/>
                <w:color w:val="000000"/>
                <w:sz w:val="24"/>
              </w:rPr>
              <w:t xml:space="preserve"> in accordance with the form set forth in Annex No. 4 to the Contract</w:t>
            </w:r>
            <w:r>
              <w:rPr>
                <w:rFonts w:ascii="Times New Roman" w:hAnsi="Times New Roman"/>
                <w:sz w:val="24"/>
              </w:rPr>
              <w:t>, invoice via e-mail to the address indicated by the Customer</w:t>
            </w:r>
            <w:r>
              <w:rPr>
                <w:rFonts w:ascii="Times New Roman" w:hAnsi="Times New Roman"/>
                <w:color w:val="000000"/>
                <w:sz w:val="24"/>
              </w:rPr>
              <w:t>.</w:t>
            </w:r>
          </w:p>
          <w:p w14:paraId="1910DFF5" w14:textId="77777777" w:rsidR="00875092" w:rsidRPr="001E6AA0" w:rsidRDefault="00875092" w:rsidP="007C05E3">
            <w:pPr>
              <w:spacing w:after="0" w:line="240" w:lineRule="auto"/>
              <w:ind w:firstLine="342"/>
              <w:rPr>
                <w:rFonts w:ascii="Times New Roman" w:eastAsia="Calibri" w:hAnsi="Times New Roman"/>
                <w:sz w:val="24"/>
                <w:szCs w:val="24"/>
              </w:rPr>
            </w:pPr>
            <w:r>
              <w:rPr>
                <w:rFonts w:ascii="Times New Roman" w:hAnsi="Times New Roman"/>
                <w:sz w:val="24"/>
              </w:rPr>
              <w:tab/>
              <w:t>The Customer shall within 5 (five) working days from the date of receipt of reporting documents via e-mail approve them by e-mail or provide valid criticism or list of required updates (improvement) to the Contractor. All the observations shall be eliminated by the Contractor at its expense within 5 (five) working days from the date of receipt of observations from the Customer, once it is done the reporting documents shall be sent in the electronic format for the second time for approval.</w:t>
            </w:r>
          </w:p>
          <w:p w14:paraId="376C8575" w14:textId="6B8A961A" w:rsidR="00875092" w:rsidRPr="001E6AA0" w:rsidRDefault="00875092" w:rsidP="007C05E3">
            <w:pPr>
              <w:spacing w:after="0" w:line="240" w:lineRule="auto"/>
              <w:ind w:firstLine="342"/>
              <w:rPr>
                <w:rFonts w:ascii="Times New Roman" w:eastAsia="Calibri" w:hAnsi="Times New Roman"/>
                <w:sz w:val="24"/>
                <w:szCs w:val="24"/>
              </w:rPr>
            </w:pPr>
            <w:r>
              <w:rPr>
                <w:rFonts w:ascii="Times New Roman" w:hAnsi="Times New Roman"/>
                <w:sz w:val="24"/>
              </w:rPr>
              <w:tab/>
              <w:t>The Contractor shall send the signed originals of the Report, Certificate in 2 (two) copiers, invoice in hard copy to the Customer within 2 (two) working days after the receipt of the approval of the reporting documents from the Customer by e-mail.</w:t>
            </w:r>
          </w:p>
          <w:p w14:paraId="5948AFF8" w14:textId="188A9A75" w:rsidR="00875092" w:rsidRPr="001E6AA0" w:rsidRDefault="00792D14" w:rsidP="007C05E3">
            <w:pPr>
              <w:spacing w:after="0" w:line="240" w:lineRule="auto"/>
              <w:ind w:firstLine="342"/>
              <w:rPr>
                <w:rFonts w:ascii="Times New Roman" w:eastAsia="Calibri" w:hAnsi="Times New Roman"/>
                <w:sz w:val="24"/>
                <w:szCs w:val="24"/>
              </w:rPr>
            </w:pPr>
            <w:r>
              <w:rPr>
                <w:rFonts w:ascii="Times New Roman" w:hAnsi="Times New Roman"/>
                <w:sz w:val="24"/>
              </w:rPr>
              <w:tab/>
              <w:t>The Report, Certificate, invoice and Power of Attorney shall be prepared in accordance with the statutory provisions of the law of the UAE and good business practices, contain all the essential particulars of the document that allow identifying the rendered services clearly, as well as the officials responsible for making the transaction.</w:t>
            </w:r>
          </w:p>
          <w:p w14:paraId="5493AE76" w14:textId="06056479" w:rsidR="00875092" w:rsidRPr="001E6AA0" w:rsidRDefault="00875092" w:rsidP="007C05E3">
            <w:pPr>
              <w:spacing w:after="0" w:line="240" w:lineRule="auto"/>
              <w:ind w:firstLine="342"/>
              <w:rPr>
                <w:rFonts w:ascii="Times New Roman" w:eastAsia="Calibri" w:hAnsi="Times New Roman"/>
                <w:sz w:val="24"/>
                <w:szCs w:val="24"/>
              </w:rPr>
            </w:pPr>
            <w:r>
              <w:rPr>
                <w:rFonts w:ascii="Times New Roman" w:hAnsi="Times New Roman"/>
                <w:sz w:val="24"/>
              </w:rPr>
              <w:tab/>
              <w:t>Within 5 (five) working days from the date of receipt of the originals of the Report, Certificate, invoice in hard copy signed by the Contractor from the Contractor, the Customer shall sign the Certificate and Report or provide a substantiated refusal to sign them with a list of required updates to be made and their completion dates. The updates shall be made using the resources and at the expense of the Contractor within 5 (five) working days from the date of receipt of the substantiated refusal the Certificate from the Customer. After the Contractor eliminates the observations (deficiencies), the delivery and acceptance shall be carried out for the second time.</w:t>
            </w:r>
          </w:p>
          <w:p w14:paraId="13A2B3A1" w14:textId="39609B58" w:rsidR="00875092" w:rsidRPr="007136CC" w:rsidRDefault="00875092" w:rsidP="00B23746">
            <w:pPr>
              <w:spacing w:after="0" w:line="240" w:lineRule="auto"/>
              <w:ind w:firstLine="342"/>
              <w:rPr>
                <w:rFonts w:ascii="Times New Roman" w:hAnsi="Times New Roman"/>
                <w:color w:val="000000"/>
                <w:sz w:val="24"/>
                <w:szCs w:val="24"/>
              </w:rPr>
            </w:pPr>
            <w:r>
              <w:rPr>
                <w:rFonts w:ascii="Times New Roman" w:hAnsi="Times New Roman"/>
                <w:sz w:val="24"/>
              </w:rPr>
              <w:tab/>
            </w:r>
          </w:p>
        </w:tc>
      </w:tr>
      <w:tr w:rsidR="00875092" w:rsidRPr="00593825" w14:paraId="005B5612" w14:textId="77777777" w:rsidTr="00792D14">
        <w:trPr>
          <w:trHeight w:val="386"/>
        </w:trPr>
        <w:tc>
          <w:tcPr>
            <w:tcW w:w="9810" w:type="dxa"/>
            <w:tcBorders>
              <w:top w:val="single" w:sz="4" w:space="0" w:color="auto"/>
              <w:left w:val="single" w:sz="4" w:space="0" w:color="auto"/>
              <w:bottom w:val="single" w:sz="4" w:space="0" w:color="auto"/>
              <w:right w:val="single" w:sz="4" w:space="0" w:color="auto"/>
            </w:tcBorders>
            <w:hideMark/>
          </w:tcPr>
          <w:p w14:paraId="07D7E43B" w14:textId="77777777" w:rsidR="00875092" w:rsidRPr="009D6A82" w:rsidRDefault="00875092" w:rsidP="007C05E3">
            <w:pPr>
              <w:spacing w:after="0" w:line="240" w:lineRule="auto"/>
              <w:jc w:val="center"/>
              <w:rPr>
                <w:rFonts w:ascii="Times New Roman" w:hAnsi="Times New Roman"/>
                <w:i/>
                <w:color w:val="000000"/>
                <w:sz w:val="24"/>
                <w:szCs w:val="24"/>
              </w:rPr>
            </w:pPr>
            <w:r>
              <w:rPr>
                <w:rFonts w:ascii="Times New Roman" w:hAnsi="Times New Roman"/>
                <w:color w:val="000000"/>
                <w:sz w:val="24"/>
              </w:rPr>
              <w:lastRenderedPageBreak/>
              <w:t>Subsection 4.3 Requirements on the transfer of technical and other documents to the Customer (presentation of results of the services rendered)</w:t>
            </w:r>
          </w:p>
        </w:tc>
      </w:tr>
      <w:tr w:rsidR="00875092" w:rsidRPr="00593825" w14:paraId="1B0647B9" w14:textId="77777777" w:rsidTr="00792D14">
        <w:trPr>
          <w:trHeight w:val="386"/>
        </w:trPr>
        <w:tc>
          <w:tcPr>
            <w:tcW w:w="9810" w:type="dxa"/>
            <w:tcBorders>
              <w:top w:val="single" w:sz="4" w:space="0" w:color="auto"/>
              <w:left w:val="single" w:sz="4" w:space="0" w:color="auto"/>
              <w:bottom w:val="single" w:sz="4" w:space="0" w:color="auto"/>
              <w:right w:val="single" w:sz="4" w:space="0" w:color="auto"/>
            </w:tcBorders>
            <w:hideMark/>
          </w:tcPr>
          <w:p w14:paraId="4B01B194" w14:textId="4A346492" w:rsidR="00875092" w:rsidRPr="009D6A82" w:rsidRDefault="00D172A4" w:rsidP="007C05E3">
            <w:pPr>
              <w:spacing w:after="0" w:line="240" w:lineRule="auto"/>
              <w:ind w:firstLine="601"/>
              <w:rPr>
                <w:rFonts w:ascii="Times New Roman" w:hAnsi="Times New Roman"/>
                <w:color w:val="000000"/>
                <w:sz w:val="24"/>
                <w:szCs w:val="24"/>
              </w:rPr>
            </w:pPr>
            <w:r>
              <w:rPr>
                <w:rFonts w:ascii="Times New Roman" w:hAnsi="Times New Roman"/>
                <w:color w:val="000000"/>
                <w:sz w:val="24"/>
              </w:rPr>
              <w:t>In accordance with Subsection 4.2. of this Technical Specification</w:t>
            </w:r>
          </w:p>
        </w:tc>
      </w:tr>
    </w:tbl>
    <w:p w14:paraId="5AFA349C" w14:textId="77777777" w:rsidR="00875092" w:rsidRPr="003076E4" w:rsidRDefault="00875092" w:rsidP="00875092">
      <w:pPr>
        <w:spacing w:after="0" w:line="240" w:lineRule="auto"/>
        <w:jc w:val="center"/>
        <w:rPr>
          <w:rFonts w:ascii="Times New Roman" w:hAnsi="Times New Roman"/>
          <w:b/>
          <w:color w:val="000000"/>
          <w:sz w:val="24"/>
          <w:szCs w:val="24"/>
        </w:rPr>
      </w:pPr>
    </w:p>
    <w:p w14:paraId="4BC12B8C" w14:textId="77777777" w:rsidR="00875092" w:rsidRPr="003076E4" w:rsidRDefault="00875092" w:rsidP="00875092">
      <w:pPr>
        <w:spacing w:after="0" w:line="240" w:lineRule="auto"/>
        <w:jc w:val="center"/>
        <w:rPr>
          <w:rFonts w:ascii="Times New Roman" w:hAnsi="Times New Roman"/>
          <w:b/>
          <w:color w:val="000000"/>
          <w:sz w:val="24"/>
          <w:szCs w:val="24"/>
        </w:rPr>
      </w:pPr>
      <w:r>
        <w:rPr>
          <w:rFonts w:ascii="Times New Roman" w:hAnsi="Times New Roman"/>
          <w:color w:val="000000"/>
          <w:sz w:val="24"/>
        </w:rPr>
        <w:t>SECTION 5. REQUIREMENTS TO THE TECHNICAL TRAINING OF THE PERSONNEL OF THE CUSTOMER</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75092" w:rsidRPr="00593825" w14:paraId="2A9531B5" w14:textId="77777777" w:rsidTr="002231B6">
        <w:tc>
          <w:tcPr>
            <w:tcW w:w="9781" w:type="dxa"/>
            <w:tcBorders>
              <w:top w:val="single" w:sz="4" w:space="0" w:color="auto"/>
              <w:left w:val="single" w:sz="4" w:space="0" w:color="auto"/>
              <w:bottom w:val="single" w:sz="4" w:space="0" w:color="auto"/>
              <w:right w:val="single" w:sz="4" w:space="0" w:color="auto"/>
            </w:tcBorders>
            <w:hideMark/>
          </w:tcPr>
          <w:p w14:paraId="4CB082C2" w14:textId="77777777" w:rsidR="00875092" w:rsidRPr="007B308F" w:rsidRDefault="00875092" w:rsidP="007C05E3">
            <w:pPr>
              <w:spacing w:after="0" w:line="240" w:lineRule="auto"/>
              <w:rPr>
                <w:rFonts w:ascii="Times New Roman" w:hAnsi="Times New Roman"/>
                <w:i/>
                <w:color w:val="000000"/>
                <w:sz w:val="24"/>
                <w:szCs w:val="24"/>
              </w:rPr>
            </w:pPr>
            <w:r>
              <w:rPr>
                <w:rFonts w:ascii="Times New Roman" w:hAnsi="Times New Roman"/>
                <w:color w:val="000000"/>
                <w:sz w:val="24"/>
              </w:rPr>
              <w:t>Not specified</w:t>
            </w:r>
          </w:p>
        </w:tc>
      </w:tr>
    </w:tbl>
    <w:p w14:paraId="38A0AF71" w14:textId="77777777" w:rsidR="00875092" w:rsidRPr="003076E4" w:rsidRDefault="00875092" w:rsidP="00875092">
      <w:pPr>
        <w:spacing w:after="0" w:line="240" w:lineRule="auto"/>
        <w:jc w:val="center"/>
        <w:rPr>
          <w:rFonts w:ascii="Times New Roman" w:hAnsi="Times New Roman"/>
          <w:color w:val="000000"/>
          <w:sz w:val="24"/>
          <w:szCs w:val="24"/>
        </w:rPr>
      </w:pPr>
    </w:p>
    <w:p w14:paraId="07774EDB" w14:textId="77777777" w:rsidR="00875092" w:rsidRPr="003076E4" w:rsidRDefault="00875092" w:rsidP="00875092">
      <w:pPr>
        <w:spacing w:after="0" w:line="240" w:lineRule="auto"/>
        <w:jc w:val="center"/>
        <w:rPr>
          <w:rFonts w:ascii="Times New Roman" w:hAnsi="Times New Roman"/>
          <w:color w:val="000000"/>
          <w:sz w:val="24"/>
          <w:szCs w:val="24"/>
        </w:rPr>
      </w:pPr>
      <w:r>
        <w:rPr>
          <w:rFonts w:ascii="Times New Roman" w:hAnsi="Times New Roman"/>
          <w:color w:val="000000"/>
          <w:sz w:val="24"/>
        </w:rPr>
        <w:t>SECTION 6. LIST OF ABBREVIATIONS AND TERMS USED</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578"/>
        <w:gridCol w:w="6576"/>
      </w:tblGrid>
      <w:tr w:rsidR="00875092" w:rsidRPr="00593825" w14:paraId="0BECADA3"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vAlign w:val="center"/>
            <w:hideMark/>
          </w:tcPr>
          <w:p w14:paraId="0718E202" w14:textId="77777777" w:rsidR="00875092" w:rsidRPr="007B308F"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Item No.</w:t>
            </w:r>
          </w:p>
        </w:tc>
        <w:tc>
          <w:tcPr>
            <w:tcW w:w="2581" w:type="dxa"/>
            <w:tcBorders>
              <w:top w:val="single" w:sz="4" w:space="0" w:color="auto"/>
              <w:left w:val="single" w:sz="4" w:space="0" w:color="auto"/>
              <w:bottom w:val="single" w:sz="4" w:space="0" w:color="auto"/>
              <w:right w:val="single" w:sz="4" w:space="0" w:color="auto"/>
            </w:tcBorders>
            <w:vAlign w:val="center"/>
            <w:hideMark/>
          </w:tcPr>
          <w:p w14:paraId="60A30DEA" w14:textId="77777777" w:rsidR="00875092" w:rsidRPr="003076E4" w:rsidRDefault="00875092" w:rsidP="007C05E3">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color w:val="000000"/>
                <w:sz w:val="24"/>
              </w:rPr>
              <w:t>Abbreviations</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A59A3C5" w14:textId="77777777" w:rsidR="00875092" w:rsidRPr="003076E4" w:rsidRDefault="00875092" w:rsidP="007C05E3">
            <w:pPr>
              <w:spacing w:after="0" w:line="240" w:lineRule="auto"/>
              <w:jc w:val="center"/>
              <w:rPr>
                <w:rFonts w:ascii="Times New Roman" w:hAnsi="Times New Roman"/>
                <w:bCs/>
                <w:color w:val="000000"/>
                <w:sz w:val="24"/>
                <w:szCs w:val="24"/>
              </w:rPr>
            </w:pPr>
            <w:r>
              <w:rPr>
                <w:rFonts w:ascii="Times New Roman" w:hAnsi="Times New Roman"/>
                <w:color w:val="000000"/>
                <w:sz w:val="24"/>
              </w:rPr>
              <w:t>Meaning of abbreviation</w:t>
            </w:r>
          </w:p>
        </w:tc>
      </w:tr>
      <w:tr w:rsidR="00875092" w:rsidRPr="00593825" w14:paraId="54C3BDFE"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hideMark/>
          </w:tcPr>
          <w:p w14:paraId="11CDFD5D" w14:textId="77777777" w:rsidR="00875092" w:rsidRPr="009D6A82"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1</w:t>
            </w:r>
          </w:p>
        </w:tc>
        <w:tc>
          <w:tcPr>
            <w:tcW w:w="2581" w:type="dxa"/>
            <w:tcBorders>
              <w:top w:val="single" w:sz="4" w:space="0" w:color="auto"/>
              <w:left w:val="single" w:sz="4" w:space="0" w:color="auto"/>
              <w:bottom w:val="single" w:sz="4" w:space="0" w:color="auto"/>
              <w:right w:val="single" w:sz="4" w:space="0" w:color="auto"/>
            </w:tcBorders>
            <w:hideMark/>
          </w:tcPr>
          <w:p w14:paraId="267DA6A3" w14:textId="77777777" w:rsidR="00875092" w:rsidRPr="007B308F" w:rsidRDefault="00875092" w:rsidP="007C05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rPr>
              <w:t>Media</w:t>
            </w:r>
          </w:p>
        </w:tc>
        <w:tc>
          <w:tcPr>
            <w:tcW w:w="6590" w:type="dxa"/>
            <w:tcBorders>
              <w:top w:val="single" w:sz="4" w:space="0" w:color="auto"/>
              <w:left w:val="single" w:sz="4" w:space="0" w:color="auto"/>
              <w:bottom w:val="single" w:sz="4" w:space="0" w:color="auto"/>
              <w:right w:val="single" w:sz="4" w:space="0" w:color="auto"/>
            </w:tcBorders>
            <w:hideMark/>
          </w:tcPr>
          <w:p w14:paraId="3D6E8A7D" w14:textId="77777777" w:rsidR="00875092" w:rsidRPr="00593825"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Mass media</w:t>
            </w:r>
          </w:p>
        </w:tc>
      </w:tr>
      <w:tr w:rsidR="00875092" w:rsidRPr="00593825" w14:paraId="6F664107"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hideMark/>
          </w:tcPr>
          <w:p w14:paraId="745C9848" w14:textId="77777777" w:rsidR="00875092" w:rsidRPr="009D6A82"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2</w:t>
            </w:r>
          </w:p>
        </w:tc>
        <w:tc>
          <w:tcPr>
            <w:tcW w:w="2581" w:type="dxa"/>
            <w:tcBorders>
              <w:top w:val="single" w:sz="4" w:space="0" w:color="auto"/>
              <w:left w:val="single" w:sz="4" w:space="0" w:color="auto"/>
              <w:bottom w:val="single" w:sz="4" w:space="0" w:color="auto"/>
              <w:right w:val="single" w:sz="4" w:space="0" w:color="auto"/>
            </w:tcBorders>
            <w:hideMark/>
          </w:tcPr>
          <w:p w14:paraId="1F4AE849" w14:textId="77777777" w:rsidR="00875092" w:rsidRPr="007B308F" w:rsidRDefault="00875092" w:rsidP="007C05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rPr>
              <w:t>NPP</w:t>
            </w:r>
          </w:p>
        </w:tc>
        <w:tc>
          <w:tcPr>
            <w:tcW w:w="6590" w:type="dxa"/>
            <w:tcBorders>
              <w:top w:val="single" w:sz="4" w:space="0" w:color="auto"/>
              <w:left w:val="single" w:sz="4" w:space="0" w:color="auto"/>
              <w:bottom w:val="single" w:sz="4" w:space="0" w:color="auto"/>
              <w:right w:val="single" w:sz="4" w:space="0" w:color="auto"/>
            </w:tcBorders>
            <w:hideMark/>
          </w:tcPr>
          <w:p w14:paraId="17BE022D" w14:textId="77777777" w:rsidR="00875092" w:rsidRPr="00593825"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Nuclear Power Plant</w:t>
            </w:r>
          </w:p>
        </w:tc>
      </w:tr>
      <w:tr w:rsidR="00875092" w:rsidRPr="00593825" w14:paraId="1C547A47"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tcPr>
          <w:p w14:paraId="40D98ABA" w14:textId="77777777" w:rsidR="00875092" w:rsidRPr="000D0E88"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3</w:t>
            </w:r>
          </w:p>
        </w:tc>
        <w:tc>
          <w:tcPr>
            <w:tcW w:w="2581" w:type="dxa"/>
            <w:tcBorders>
              <w:top w:val="single" w:sz="4" w:space="0" w:color="auto"/>
              <w:left w:val="single" w:sz="4" w:space="0" w:color="auto"/>
              <w:bottom w:val="single" w:sz="4" w:space="0" w:color="auto"/>
              <w:right w:val="single" w:sz="4" w:space="0" w:color="auto"/>
            </w:tcBorders>
          </w:tcPr>
          <w:p w14:paraId="74ABCBAC" w14:textId="77777777" w:rsidR="00875092" w:rsidRPr="00593825" w:rsidRDefault="00875092" w:rsidP="007C05E3">
            <w:pPr>
              <w:autoSpaceDE w:val="0"/>
              <w:autoSpaceDN w:val="0"/>
              <w:adjustRightInd w:val="0"/>
              <w:spacing w:after="0" w:line="240" w:lineRule="auto"/>
              <w:rPr>
                <w:rFonts w:ascii="Times New Roman" w:hAnsi="Times New Roman"/>
                <w:bCs/>
                <w:iCs/>
                <w:sz w:val="24"/>
                <w:szCs w:val="24"/>
              </w:rPr>
            </w:pPr>
            <w:r>
              <w:rPr>
                <w:rFonts w:ascii="Times New Roman" w:hAnsi="Times New Roman"/>
                <w:sz w:val="24"/>
              </w:rPr>
              <w:t>UAE</w:t>
            </w:r>
          </w:p>
        </w:tc>
        <w:tc>
          <w:tcPr>
            <w:tcW w:w="6590" w:type="dxa"/>
            <w:tcBorders>
              <w:top w:val="single" w:sz="4" w:space="0" w:color="auto"/>
              <w:left w:val="single" w:sz="4" w:space="0" w:color="auto"/>
              <w:bottom w:val="single" w:sz="4" w:space="0" w:color="auto"/>
              <w:right w:val="single" w:sz="4" w:space="0" w:color="auto"/>
            </w:tcBorders>
          </w:tcPr>
          <w:p w14:paraId="7DB177F9" w14:textId="77777777" w:rsidR="00875092" w:rsidRPr="00593825"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United Arab Emirates</w:t>
            </w:r>
          </w:p>
        </w:tc>
      </w:tr>
      <w:tr w:rsidR="00875092" w:rsidRPr="00593825" w14:paraId="68BA3501"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hideMark/>
          </w:tcPr>
          <w:p w14:paraId="6FE3C224" w14:textId="77777777" w:rsidR="00875092" w:rsidRPr="006374C0"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4</w:t>
            </w:r>
          </w:p>
        </w:tc>
        <w:tc>
          <w:tcPr>
            <w:tcW w:w="2581" w:type="dxa"/>
            <w:tcBorders>
              <w:top w:val="single" w:sz="4" w:space="0" w:color="auto"/>
              <w:left w:val="single" w:sz="4" w:space="0" w:color="auto"/>
              <w:bottom w:val="single" w:sz="4" w:space="0" w:color="auto"/>
              <w:right w:val="single" w:sz="4" w:space="0" w:color="auto"/>
            </w:tcBorders>
            <w:hideMark/>
          </w:tcPr>
          <w:p w14:paraId="0F9BE2CE" w14:textId="77777777" w:rsidR="00875092" w:rsidRPr="000D0E88" w:rsidRDefault="00875092" w:rsidP="007C05E3">
            <w:pPr>
              <w:autoSpaceDE w:val="0"/>
              <w:autoSpaceDN w:val="0"/>
              <w:adjustRightInd w:val="0"/>
              <w:spacing w:after="0" w:line="240" w:lineRule="auto"/>
              <w:rPr>
                <w:rFonts w:ascii="Times New Roman" w:hAnsi="Times New Roman"/>
                <w:bCs/>
                <w:iCs/>
                <w:sz w:val="24"/>
                <w:szCs w:val="24"/>
              </w:rPr>
            </w:pPr>
            <w:r>
              <w:rPr>
                <w:rFonts w:ascii="Times New Roman" w:hAnsi="Times New Roman"/>
                <w:sz w:val="24"/>
              </w:rPr>
              <w:t>Reporting period</w:t>
            </w:r>
          </w:p>
        </w:tc>
        <w:tc>
          <w:tcPr>
            <w:tcW w:w="6590" w:type="dxa"/>
            <w:tcBorders>
              <w:top w:val="single" w:sz="4" w:space="0" w:color="auto"/>
              <w:left w:val="single" w:sz="4" w:space="0" w:color="auto"/>
              <w:bottom w:val="single" w:sz="4" w:space="0" w:color="auto"/>
              <w:right w:val="single" w:sz="4" w:space="0" w:color="auto"/>
            </w:tcBorders>
            <w:hideMark/>
          </w:tcPr>
          <w:p w14:paraId="6A58B8E6" w14:textId="61A21442" w:rsidR="00875092" w:rsidRPr="00593825"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 xml:space="preserve">Period used to define the payment frequency, including the provision of services within </w:t>
            </w:r>
            <w:r w:rsidR="005D366D">
              <w:rPr>
                <w:rFonts w:ascii="Times New Roman" w:hAnsi="Times New Roman"/>
                <w:color w:val="000000"/>
                <w:sz w:val="24"/>
              </w:rPr>
              <w:t>1</w:t>
            </w:r>
            <w:r>
              <w:rPr>
                <w:rFonts w:ascii="Times New Roman" w:hAnsi="Times New Roman"/>
                <w:color w:val="000000"/>
                <w:sz w:val="24"/>
              </w:rPr>
              <w:t xml:space="preserve"> (</w:t>
            </w:r>
            <w:r w:rsidR="005D366D">
              <w:rPr>
                <w:rFonts w:ascii="Times New Roman" w:hAnsi="Times New Roman"/>
                <w:color w:val="000000"/>
                <w:sz w:val="24"/>
              </w:rPr>
              <w:t>one</w:t>
            </w:r>
            <w:r>
              <w:rPr>
                <w:rFonts w:ascii="Times New Roman" w:hAnsi="Times New Roman"/>
                <w:color w:val="000000"/>
                <w:sz w:val="24"/>
              </w:rPr>
              <w:t>) month</w:t>
            </w:r>
          </w:p>
        </w:tc>
      </w:tr>
      <w:tr w:rsidR="00875092" w:rsidRPr="00593825" w14:paraId="617A2359"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hideMark/>
          </w:tcPr>
          <w:p w14:paraId="4A906551" w14:textId="77777777" w:rsidR="00875092" w:rsidRPr="009D6A82"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5</w:t>
            </w:r>
          </w:p>
        </w:tc>
        <w:tc>
          <w:tcPr>
            <w:tcW w:w="2581" w:type="dxa"/>
            <w:tcBorders>
              <w:top w:val="single" w:sz="4" w:space="0" w:color="auto"/>
              <w:left w:val="single" w:sz="4" w:space="0" w:color="auto"/>
              <w:bottom w:val="single" w:sz="4" w:space="0" w:color="auto"/>
              <w:right w:val="single" w:sz="4" w:space="0" w:color="auto"/>
            </w:tcBorders>
            <w:hideMark/>
          </w:tcPr>
          <w:p w14:paraId="208BBB3B" w14:textId="77777777" w:rsidR="00875092" w:rsidRPr="007B308F" w:rsidRDefault="00875092" w:rsidP="007C05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rPr>
              <w:t>Information threat</w:t>
            </w:r>
          </w:p>
        </w:tc>
        <w:tc>
          <w:tcPr>
            <w:tcW w:w="6590" w:type="dxa"/>
            <w:tcBorders>
              <w:top w:val="single" w:sz="4" w:space="0" w:color="auto"/>
              <w:left w:val="single" w:sz="4" w:space="0" w:color="auto"/>
              <w:bottom w:val="single" w:sz="4" w:space="0" w:color="auto"/>
              <w:right w:val="single" w:sz="4" w:space="0" w:color="auto"/>
            </w:tcBorders>
            <w:hideMark/>
          </w:tcPr>
          <w:p w14:paraId="2B9A8201" w14:textId="77777777" w:rsidR="00875092" w:rsidRPr="00593825"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a potential event, action, material in the media or other public sources that may have a negative impact on the implementation of the business objectives and goals of the organization</w:t>
            </w:r>
          </w:p>
        </w:tc>
      </w:tr>
      <w:tr w:rsidR="00875092" w:rsidRPr="00593825" w14:paraId="5E6B76CA" w14:textId="77777777" w:rsidTr="002231B6">
        <w:trPr>
          <w:trHeight w:val="400"/>
        </w:trPr>
        <w:tc>
          <w:tcPr>
            <w:tcW w:w="639" w:type="dxa"/>
            <w:tcBorders>
              <w:top w:val="single" w:sz="4" w:space="0" w:color="auto"/>
              <w:left w:val="single" w:sz="4" w:space="0" w:color="auto"/>
              <w:bottom w:val="single" w:sz="4" w:space="0" w:color="auto"/>
              <w:right w:val="single" w:sz="4" w:space="0" w:color="auto"/>
            </w:tcBorders>
            <w:hideMark/>
          </w:tcPr>
          <w:p w14:paraId="5FC450AE" w14:textId="537338F4" w:rsidR="00875092" w:rsidRPr="006374C0" w:rsidRDefault="008D183B" w:rsidP="007C05E3">
            <w:pPr>
              <w:spacing w:after="0" w:line="240" w:lineRule="auto"/>
              <w:rPr>
                <w:rFonts w:ascii="Times New Roman" w:hAnsi="Times New Roman"/>
                <w:color w:val="000000"/>
                <w:sz w:val="24"/>
                <w:szCs w:val="24"/>
              </w:rPr>
            </w:pPr>
            <w:r>
              <w:rPr>
                <w:rFonts w:ascii="Times New Roman" w:hAnsi="Times New Roman"/>
                <w:color w:val="000000"/>
                <w:sz w:val="24"/>
              </w:rPr>
              <w:t>6</w:t>
            </w:r>
          </w:p>
        </w:tc>
        <w:tc>
          <w:tcPr>
            <w:tcW w:w="2581" w:type="dxa"/>
            <w:tcBorders>
              <w:top w:val="single" w:sz="4" w:space="0" w:color="auto"/>
              <w:left w:val="single" w:sz="4" w:space="0" w:color="auto"/>
              <w:bottom w:val="single" w:sz="4" w:space="0" w:color="auto"/>
              <w:right w:val="single" w:sz="4" w:space="0" w:color="auto"/>
            </w:tcBorders>
            <w:hideMark/>
          </w:tcPr>
          <w:p w14:paraId="09580838" w14:textId="77777777" w:rsidR="00875092" w:rsidRPr="007B308F" w:rsidRDefault="00875092" w:rsidP="007C05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rPr>
              <w:t>Enterprises of the Russian nuclear energy and industrial complex</w:t>
            </w:r>
          </w:p>
        </w:tc>
        <w:tc>
          <w:tcPr>
            <w:tcW w:w="6590" w:type="dxa"/>
            <w:tcBorders>
              <w:top w:val="single" w:sz="4" w:space="0" w:color="auto"/>
              <w:left w:val="single" w:sz="4" w:space="0" w:color="auto"/>
              <w:bottom w:val="single" w:sz="4" w:space="0" w:color="auto"/>
              <w:right w:val="single" w:sz="4" w:space="0" w:color="auto"/>
            </w:tcBorders>
            <w:hideMark/>
          </w:tcPr>
          <w:p w14:paraId="113FFA21" w14:textId="77777777" w:rsidR="00875092" w:rsidRPr="00593825"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Any enterprises of “Rosatom” State Corporation, including the enterprises the shareholders of which are the enterprises of  “Rosatom” State Corporation</w:t>
            </w:r>
          </w:p>
        </w:tc>
      </w:tr>
    </w:tbl>
    <w:p w14:paraId="5BB90311" w14:textId="77777777" w:rsidR="00875092" w:rsidRPr="003076E4" w:rsidRDefault="00875092" w:rsidP="00875092">
      <w:pPr>
        <w:spacing w:after="0" w:line="240" w:lineRule="auto"/>
        <w:jc w:val="center"/>
        <w:rPr>
          <w:rFonts w:ascii="Times New Roman" w:hAnsi="Times New Roman"/>
          <w:color w:val="000000"/>
          <w:sz w:val="24"/>
          <w:szCs w:val="24"/>
        </w:rPr>
      </w:pPr>
    </w:p>
    <w:p w14:paraId="63B77B4A" w14:textId="77777777" w:rsidR="00875092" w:rsidRPr="003076E4" w:rsidRDefault="00875092" w:rsidP="00875092">
      <w:pPr>
        <w:spacing w:after="0" w:line="240" w:lineRule="auto"/>
        <w:jc w:val="center"/>
        <w:rPr>
          <w:rFonts w:ascii="Times New Roman" w:hAnsi="Times New Roman"/>
          <w:color w:val="000000"/>
          <w:sz w:val="24"/>
          <w:szCs w:val="24"/>
        </w:rPr>
      </w:pPr>
      <w:r>
        <w:rPr>
          <w:rFonts w:ascii="Times New Roman" w:hAnsi="Times New Roman"/>
          <w:color w:val="000000"/>
          <w:sz w:val="24"/>
        </w:rPr>
        <w:t>SECTION 7. LIST OF APPENDICES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4887"/>
        <w:gridCol w:w="3290"/>
      </w:tblGrid>
      <w:tr w:rsidR="00875092" w:rsidRPr="00593825" w14:paraId="467AA17A" w14:textId="77777777" w:rsidTr="002231B6">
        <w:tc>
          <w:tcPr>
            <w:tcW w:w="1633" w:type="dxa"/>
            <w:tcBorders>
              <w:top w:val="single" w:sz="4" w:space="0" w:color="auto"/>
              <w:left w:val="single" w:sz="4" w:space="0" w:color="auto"/>
              <w:bottom w:val="single" w:sz="4" w:space="0" w:color="auto"/>
              <w:right w:val="single" w:sz="4" w:space="0" w:color="auto"/>
            </w:tcBorders>
            <w:hideMark/>
          </w:tcPr>
          <w:p w14:paraId="1101B71A" w14:textId="77777777" w:rsidR="00875092" w:rsidRPr="007B308F"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Appendix number</w:t>
            </w:r>
          </w:p>
        </w:tc>
        <w:tc>
          <w:tcPr>
            <w:tcW w:w="4887" w:type="dxa"/>
            <w:tcBorders>
              <w:top w:val="single" w:sz="4" w:space="0" w:color="auto"/>
              <w:left w:val="single" w:sz="4" w:space="0" w:color="auto"/>
              <w:bottom w:val="single" w:sz="4" w:space="0" w:color="auto"/>
              <w:right w:val="single" w:sz="4" w:space="0" w:color="auto"/>
            </w:tcBorders>
            <w:hideMark/>
          </w:tcPr>
          <w:p w14:paraId="09DA2588" w14:textId="77777777" w:rsidR="00875092" w:rsidRPr="00593825"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Appendix name</w:t>
            </w:r>
          </w:p>
        </w:tc>
        <w:tc>
          <w:tcPr>
            <w:tcW w:w="3290" w:type="dxa"/>
            <w:tcBorders>
              <w:top w:val="single" w:sz="4" w:space="0" w:color="auto"/>
              <w:left w:val="single" w:sz="4" w:space="0" w:color="auto"/>
              <w:bottom w:val="single" w:sz="4" w:space="0" w:color="auto"/>
              <w:right w:val="single" w:sz="4" w:space="0" w:color="auto"/>
            </w:tcBorders>
            <w:hideMark/>
          </w:tcPr>
          <w:p w14:paraId="10DE9805" w14:textId="77777777" w:rsidR="00875092" w:rsidRPr="00593825" w:rsidRDefault="00875092" w:rsidP="007C05E3">
            <w:pPr>
              <w:spacing w:after="0" w:line="240" w:lineRule="auto"/>
              <w:jc w:val="center"/>
              <w:rPr>
                <w:rFonts w:ascii="Times New Roman" w:hAnsi="Times New Roman"/>
                <w:color w:val="000000"/>
                <w:sz w:val="24"/>
                <w:szCs w:val="24"/>
              </w:rPr>
            </w:pPr>
            <w:r>
              <w:rPr>
                <w:rFonts w:ascii="Times New Roman" w:hAnsi="Times New Roman"/>
                <w:color w:val="000000"/>
                <w:sz w:val="24"/>
              </w:rPr>
              <w:t>Page number</w:t>
            </w:r>
          </w:p>
        </w:tc>
      </w:tr>
      <w:tr w:rsidR="00875092" w:rsidRPr="00593825" w14:paraId="12883A16" w14:textId="77777777" w:rsidTr="002231B6">
        <w:tc>
          <w:tcPr>
            <w:tcW w:w="9810" w:type="dxa"/>
            <w:gridSpan w:val="3"/>
            <w:tcBorders>
              <w:top w:val="single" w:sz="4" w:space="0" w:color="auto"/>
              <w:left w:val="single" w:sz="4" w:space="0" w:color="auto"/>
              <w:bottom w:val="single" w:sz="4" w:space="0" w:color="auto"/>
              <w:right w:val="single" w:sz="4" w:space="0" w:color="auto"/>
            </w:tcBorders>
            <w:vAlign w:val="center"/>
            <w:hideMark/>
          </w:tcPr>
          <w:p w14:paraId="69919EDB" w14:textId="50D76465" w:rsidR="00875092" w:rsidRPr="009D6A82" w:rsidRDefault="00875092" w:rsidP="007C05E3">
            <w:pPr>
              <w:spacing w:after="0" w:line="240" w:lineRule="auto"/>
              <w:rPr>
                <w:rFonts w:ascii="Times New Roman" w:hAnsi="Times New Roman"/>
                <w:color w:val="000000"/>
                <w:sz w:val="24"/>
                <w:szCs w:val="24"/>
              </w:rPr>
            </w:pPr>
            <w:r>
              <w:rPr>
                <w:rFonts w:ascii="Times New Roman" w:hAnsi="Times New Roman"/>
                <w:color w:val="000000"/>
                <w:sz w:val="24"/>
              </w:rPr>
              <w:t>The document contains no appendices</w:t>
            </w:r>
          </w:p>
        </w:tc>
      </w:tr>
    </w:tbl>
    <w:p w14:paraId="6910270B" w14:textId="58A43E0D" w:rsidR="0064222B" w:rsidRDefault="0064222B" w:rsidP="008D183B">
      <w:pPr>
        <w:shd w:val="clear" w:color="auto" w:fill="FFFFFF"/>
        <w:spacing w:before="120" w:after="0"/>
        <w:rPr>
          <w:rFonts w:ascii="Times New Roman" w:hAnsi="Times New Roman"/>
          <w:b/>
          <w:sz w:val="24"/>
          <w:szCs w:val="24"/>
        </w:rPr>
      </w:pPr>
    </w:p>
    <w:sectPr w:rsidR="0064222B" w:rsidSect="00501FF9">
      <w:headerReference w:type="even" r:id="rId13"/>
      <w:pgSz w:w="11906" w:h="16838"/>
      <w:pgMar w:top="448" w:right="624" w:bottom="90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2B47" w14:textId="77777777" w:rsidR="00501FF9" w:rsidRDefault="00501FF9">
      <w:pPr>
        <w:spacing w:after="0" w:line="240" w:lineRule="auto"/>
        <w:rPr>
          <w:sz w:val="20"/>
          <w:szCs w:val="20"/>
        </w:rPr>
      </w:pPr>
      <w:r>
        <w:rPr>
          <w:sz w:val="20"/>
          <w:szCs w:val="20"/>
        </w:rPr>
        <w:separator/>
      </w:r>
    </w:p>
    <w:p w14:paraId="55241DFB" w14:textId="77777777" w:rsidR="00501FF9" w:rsidRDefault="00501FF9">
      <w:pPr>
        <w:rPr>
          <w:sz w:val="20"/>
          <w:szCs w:val="20"/>
        </w:rPr>
      </w:pPr>
    </w:p>
  </w:endnote>
  <w:endnote w:type="continuationSeparator" w:id="0">
    <w:p w14:paraId="2024141A" w14:textId="77777777" w:rsidR="00501FF9" w:rsidRDefault="00501FF9">
      <w:pPr>
        <w:spacing w:after="0" w:line="240" w:lineRule="auto"/>
        <w:rPr>
          <w:sz w:val="20"/>
          <w:szCs w:val="20"/>
        </w:rPr>
      </w:pPr>
      <w:r>
        <w:rPr>
          <w:sz w:val="20"/>
          <w:szCs w:val="20"/>
        </w:rPr>
        <w:continuationSeparator/>
      </w:r>
    </w:p>
    <w:p w14:paraId="2323FE6B" w14:textId="77777777" w:rsidR="00501FF9" w:rsidRDefault="00501FF9">
      <w:pPr>
        <w:rPr>
          <w:sz w:val="20"/>
          <w:szCs w:val="20"/>
        </w:rPr>
      </w:pPr>
    </w:p>
  </w:endnote>
  <w:endnote w:type="continuationNotice" w:id="1">
    <w:p w14:paraId="641E234C" w14:textId="77777777" w:rsidR="00501FF9" w:rsidRDefault="00501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8BD5" w14:textId="77777777" w:rsidR="00501FF9" w:rsidRDefault="00501FF9">
      <w:pPr>
        <w:spacing w:after="0" w:line="240" w:lineRule="auto"/>
        <w:rPr>
          <w:sz w:val="20"/>
          <w:szCs w:val="20"/>
        </w:rPr>
      </w:pPr>
      <w:r>
        <w:rPr>
          <w:sz w:val="20"/>
          <w:szCs w:val="20"/>
        </w:rPr>
        <w:separator/>
      </w:r>
    </w:p>
    <w:p w14:paraId="429B3ED3" w14:textId="77777777" w:rsidR="00501FF9" w:rsidRDefault="00501FF9">
      <w:pPr>
        <w:rPr>
          <w:sz w:val="20"/>
          <w:szCs w:val="20"/>
        </w:rPr>
      </w:pPr>
    </w:p>
  </w:footnote>
  <w:footnote w:type="continuationSeparator" w:id="0">
    <w:p w14:paraId="3D14ACB7" w14:textId="77777777" w:rsidR="00501FF9" w:rsidRDefault="00501FF9">
      <w:pPr>
        <w:spacing w:after="0" w:line="240" w:lineRule="auto"/>
        <w:rPr>
          <w:sz w:val="20"/>
          <w:szCs w:val="20"/>
        </w:rPr>
      </w:pPr>
      <w:r>
        <w:rPr>
          <w:sz w:val="20"/>
          <w:szCs w:val="20"/>
        </w:rPr>
        <w:continuationSeparator/>
      </w:r>
    </w:p>
    <w:p w14:paraId="5D32C218" w14:textId="77777777" w:rsidR="00501FF9" w:rsidRDefault="00501FF9">
      <w:pPr>
        <w:rPr>
          <w:sz w:val="20"/>
          <w:szCs w:val="20"/>
        </w:rPr>
      </w:pPr>
    </w:p>
  </w:footnote>
  <w:footnote w:type="continuationNotice" w:id="1">
    <w:p w14:paraId="46806B96" w14:textId="77777777" w:rsidR="00501FF9" w:rsidRDefault="00501FF9">
      <w:pPr>
        <w:spacing w:after="0" w:line="240" w:lineRule="auto"/>
      </w:pPr>
    </w:p>
  </w:footnote>
  <w:footnote w:id="2">
    <w:p w14:paraId="1DCC8461" w14:textId="0F063A40" w:rsidR="00447701" w:rsidRDefault="00447701" w:rsidP="00142157">
      <w:pPr>
        <w:pStyle w:val="FootnoteText"/>
        <w:spacing w:after="0" w:line="240" w:lineRule="auto"/>
      </w:pPr>
      <w:r>
        <w:rPr>
          <w:rStyle w:val="FootnoteReference"/>
        </w:rPr>
        <w:footnoteRef/>
      </w:r>
      <w:r>
        <w:t xml:space="preserve"> </w:t>
      </w:r>
      <w:r>
        <w:rPr>
          <w:rFonts w:ascii="Times New Roman" w:hAnsi="Times New Roman"/>
        </w:rPr>
        <w:t xml:space="preserve">The Contractor shall monitor periodic printed publications, websites, social networks, news from information agencies, </w:t>
      </w:r>
      <w:r w:rsidR="00673823">
        <w:rPr>
          <w:rFonts w:ascii="Times New Roman" w:hAnsi="Times New Roman"/>
        </w:rPr>
        <w:t xml:space="preserve">online websites of </w:t>
      </w:r>
      <w:r>
        <w:rPr>
          <w:rFonts w:ascii="Times New Roman" w:hAnsi="Times New Roman"/>
        </w:rPr>
        <w:t xml:space="preserve">TV and radio </w:t>
      </w:r>
      <w:r w:rsidR="00673823">
        <w:rPr>
          <w:rFonts w:ascii="Times New Roman" w:hAnsi="Times New Roman"/>
        </w:rPr>
        <w:t>stations</w:t>
      </w:r>
      <w:r>
        <w:rPr>
          <w:rFonts w:ascii="Times New Roman" w:hAnsi="Times New Roman"/>
        </w:rPr>
        <w:t>, websites of the state authorities of Jordan, UAE, Saudi Arabia, publications of foreign media registered in Jordan, UAE, Saudi Arabia and/or representatives of which (journalists/ special correspondents, etc.) are accredited in Jordan, UAE, Saudi Arabia in accordance with the established procedure</w:t>
      </w:r>
    </w:p>
  </w:footnote>
  <w:footnote w:id="3">
    <w:p w14:paraId="745EF3B4" w14:textId="4AEDAE23" w:rsidR="00E826A7" w:rsidRPr="00DF6F77" w:rsidRDefault="00E826A7">
      <w:pPr>
        <w:pStyle w:val="FootnoteText"/>
        <w:rPr>
          <w:rFonts w:ascii="Times New Roman" w:hAnsi="Times New Roman"/>
        </w:rPr>
      </w:pPr>
      <w:r>
        <w:rPr>
          <w:rStyle w:val="FootnoteReference"/>
        </w:rPr>
        <w:footnoteRef/>
      </w:r>
      <w:r>
        <w:t xml:space="preserve"> </w:t>
      </w:r>
      <w:r w:rsidRPr="00DF6F77">
        <w:rPr>
          <w:rFonts w:ascii="Times New Roman" w:hAnsi="Times New Roman"/>
        </w:rPr>
        <w:t>UAE time, working days, weekend and public holidays in the UAE are indicated in this clause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E620" w14:textId="77777777" w:rsidR="007D2371" w:rsidRDefault="007D2371">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342AF94"/>
    <w:name w:val="WW8Num4"/>
    <w:lvl w:ilvl="0">
      <w:start w:val="1"/>
      <w:numFmt w:val="decimal"/>
      <w:lvlText w:val="%1."/>
      <w:lvlJc w:val="left"/>
      <w:pPr>
        <w:tabs>
          <w:tab w:val="num" w:pos="0"/>
        </w:tabs>
        <w:ind w:left="1068" w:hanging="360"/>
      </w:pPr>
      <w:rPr>
        <w:rFonts w:hint="default"/>
        <w:b/>
        <w:u w:val="none"/>
      </w:rPr>
    </w:lvl>
    <w:lvl w:ilvl="1">
      <w:start w:val="1"/>
      <w:numFmt w:val="decimal"/>
      <w:lvlText w:val="%1.%2."/>
      <w:lvlJc w:val="left"/>
      <w:pPr>
        <w:tabs>
          <w:tab w:val="num" w:pos="453"/>
        </w:tabs>
        <w:ind w:left="2208" w:hanging="1215"/>
      </w:pPr>
      <w:rPr>
        <w:rFonts w:ascii="Courier New" w:hAnsi="Courier New" w:cs="Symbol" w:hint="default"/>
      </w:rPr>
    </w:lvl>
    <w:lvl w:ilvl="2">
      <w:start w:val="1"/>
      <w:numFmt w:val="decimal"/>
      <w:lvlText w:val="%1.%2.%3."/>
      <w:lvlJc w:val="left"/>
      <w:pPr>
        <w:tabs>
          <w:tab w:val="num" w:pos="0"/>
        </w:tabs>
        <w:ind w:left="1947" w:hanging="1215"/>
      </w:pPr>
      <w:rPr>
        <w:rFonts w:ascii="Wingdings" w:hAnsi="Wingdings" w:cs="Times New Roman" w:hint="default"/>
      </w:rPr>
    </w:lvl>
    <w:lvl w:ilvl="3">
      <w:start w:val="1"/>
      <w:numFmt w:val="decimal"/>
      <w:lvlText w:val="%1.%2.%3.%4."/>
      <w:lvlJc w:val="left"/>
      <w:pPr>
        <w:tabs>
          <w:tab w:val="num" w:pos="0"/>
        </w:tabs>
        <w:ind w:left="1959" w:hanging="1215"/>
      </w:pPr>
      <w:rPr>
        <w:rFonts w:ascii="Wingdings" w:hAnsi="Wingdings" w:cs="Times New Roman" w:hint="default"/>
      </w:rPr>
    </w:lvl>
    <w:lvl w:ilvl="4">
      <w:start w:val="1"/>
      <w:numFmt w:val="decimal"/>
      <w:lvlText w:val="%1.%2.%3.%4.%5."/>
      <w:lvlJc w:val="left"/>
      <w:pPr>
        <w:tabs>
          <w:tab w:val="num" w:pos="0"/>
        </w:tabs>
        <w:ind w:left="1971" w:hanging="1215"/>
      </w:pPr>
      <w:rPr>
        <w:rFonts w:ascii="Wingdings" w:hAnsi="Wingdings" w:cs="Times New Roman" w:hint="default"/>
      </w:rPr>
    </w:lvl>
    <w:lvl w:ilvl="5">
      <w:start w:val="1"/>
      <w:numFmt w:val="decimal"/>
      <w:lvlText w:val="%1.%2.%3.%4.%5.%6."/>
      <w:lvlJc w:val="left"/>
      <w:pPr>
        <w:tabs>
          <w:tab w:val="num" w:pos="0"/>
        </w:tabs>
        <w:ind w:left="2208" w:hanging="1440"/>
      </w:pPr>
      <w:rPr>
        <w:rFonts w:ascii="Wingdings" w:hAnsi="Wingdings" w:cs="Times New Roman" w:hint="default"/>
      </w:rPr>
    </w:lvl>
    <w:lvl w:ilvl="6">
      <w:start w:val="1"/>
      <w:numFmt w:val="decimal"/>
      <w:lvlText w:val="%1.%2.%3.%4.%5.%6.%7."/>
      <w:lvlJc w:val="left"/>
      <w:pPr>
        <w:tabs>
          <w:tab w:val="num" w:pos="0"/>
        </w:tabs>
        <w:ind w:left="2220" w:hanging="1440"/>
      </w:pPr>
      <w:rPr>
        <w:rFonts w:ascii="Wingdings" w:hAnsi="Wingdings" w:cs="Times New Roman" w:hint="default"/>
      </w:rPr>
    </w:lvl>
    <w:lvl w:ilvl="7">
      <w:start w:val="1"/>
      <w:numFmt w:val="decimal"/>
      <w:lvlText w:val="%1.%2.%3.%4.%5.%6.%7.%8."/>
      <w:lvlJc w:val="left"/>
      <w:pPr>
        <w:tabs>
          <w:tab w:val="num" w:pos="0"/>
        </w:tabs>
        <w:ind w:left="2592" w:hanging="1800"/>
      </w:pPr>
      <w:rPr>
        <w:rFonts w:ascii="Wingdings" w:hAnsi="Wingdings" w:cs="Times New Roman" w:hint="default"/>
      </w:rPr>
    </w:lvl>
    <w:lvl w:ilvl="8">
      <w:start w:val="1"/>
      <w:numFmt w:val="decimal"/>
      <w:lvlText w:val="%1.%2.%3.%4.%5.%6.%7.%8.%9."/>
      <w:lvlJc w:val="left"/>
      <w:pPr>
        <w:tabs>
          <w:tab w:val="num" w:pos="0"/>
        </w:tabs>
        <w:ind w:left="2964" w:hanging="2160"/>
      </w:pPr>
      <w:rPr>
        <w:rFonts w:ascii="Wingdings" w:hAnsi="Wingdings" w:cs="Times New Roman" w:hint="default"/>
      </w:rPr>
    </w:lvl>
  </w:abstractNum>
  <w:abstractNum w:abstractNumId="1" w15:restartNumberingAfterBreak="0">
    <w:nsid w:val="01570E4F"/>
    <w:multiLevelType w:val="multilevel"/>
    <w:tmpl w:val="1EAE5766"/>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259A1"/>
    <w:multiLevelType w:val="multilevel"/>
    <w:tmpl w:val="6E1EDBA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4" w15:restartNumberingAfterBreak="0">
    <w:nsid w:val="0689718B"/>
    <w:multiLevelType w:val="multilevel"/>
    <w:tmpl w:val="57BAE4E6"/>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1540"/>
        </w:tabs>
        <w:ind w:left="1540" w:hanging="720"/>
      </w:pPr>
      <w:rPr>
        <w:rFonts w:hint="default"/>
      </w:rPr>
    </w:lvl>
    <w:lvl w:ilvl="3">
      <w:start w:val="1"/>
      <w:numFmt w:val="decimal"/>
      <w:lvlText w:val="%1.%2.%3.%4."/>
      <w:lvlJc w:val="left"/>
      <w:pPr>
        <w:tabs>
          <w:tab w:val="num" w:pos="2310"/>
        </w:tabs>
        <w:ind w:left="2310" w:hanging="1080"/>
      </w:pPr>
      <w:rPr>
        <w:rFonts w:hint="default"/>
      </w:rPr>
    </w:lvl>
    <w:lvl w:ilvl="4">
      <w:start w:val="1"/>
      <w:numFmt w:val="decimal"/>
      <w:lvlText w:val="%1.%2.%3.%4.%5."/>
      <w:lvlJc w:val="left"/>
      <w:pPr>
        <w:tabs>
          <w:tab w:val="num" w:pos="2720"/>
        </w:tabs>
        <w:ind w:left="2720" w:hanging="1080"/>
      </w:pPr>
      <w:rPr>
        <w:rFonts w:hint="default"/>
      </w:rPr>
    </w:lvl>
    <w:lvl w:ilvl="5">
      <w:start w:val="1"/>
      <w:numFmt w:val="decimal"/>
      <w:lvlText w:val="%1.%2.%3.%4.%5.%6."/>
      <w:lvlJc w:val="left"/>
      <w:pPr>
        <w:tabs>
          <w:tab w:val="num" w:pos="3490"/>
        </w:tabs>
        <w:ind w:left="3490" w:hanging="1440"/>
      </w:pPr>
      <w:rPr>
        <w:rFonts w:hint="default"/>
      </w:rPr>
    </w:lvl>
    <w:lvl w:ilvl="6">
      <w:start w:val="1"/>
      <w:numFmt w:val="decimal"/>
      <w:lvlText w:val="%1.%2.%3.%4.%5.%6.%7."/>
      <w:lvlJc w:val="left"/>
      <w:pPr>
        <w:tabs>
          <w:tab w:val="num" w:pos="3900"/>
        </w:tabs>
        <w:ind w:left="3900" w:hanging="1440"/>
      </w:pPr>
      <w:rPr>
        <w:rFonts w:hint="default"/>
      </w:rPr>
    </w:lvl>
    <w:lvl w:ilvl="7">
      <w:start w:val="1"/>
      <w:numFmt w:val="decimal"/>
      <w:lvlText w:val="%1.%2.%3.%4.%5.%6.%7.%8."/>
      <w:lvlJc w:val="left"/>
      <w:pPr>
        <w:tabs>
          <w:tab w:val="num" w:pos="4670"/>
        </w:tabs>
        <w:ind w:left="4670" w:hanging="1800"/>
      </w:pPr>
      <w:rPr>
        <w:rFonts w:hint="default"/>
      </w:rPr>
    </w:lvl>
    <w:lvl w:ilvl="8">
      <w:start w:val="1"/>
      <w:numFmt w:val="decimal"/>
      <w:lvlText w:val="%1.%2.%3.%4.%5.%6.%7.%8.%9."/>
      <w:lvlJc w:val="left"/>
      <w:pPr>
        <w:tabs>
          <w:tab w:val="num" w:pos="5080"/>
        </w:tabs>
        <w:ind w:left="5080" w:hanging="1800"/>
      </w:pPr>
      <w:rPr>
        <w:rFonts w:hint="default"/>
      </w:rPr>
    </w:lvl>
  </w:abstractNum>
  <w:abstractNum w:abstractNumId="5" w15:restartNumberingAfterBreak="0">
    <w:nsid w:val="079C21A6"/>
    <w:multiLevelType w:val="hybridMultilevel"/>
    <w:tmpl w:val="2CF889F6"/>
    <w:lvl w:ilvl="0" w:tplc="B1A80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0EE5286F"/>
    <w:multiLevelType w:val="hybridMultilevel"/>
    <w:tmpl w:val="0D7C9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E038A5"/>
    <w:multiLevelType w:val="multilevel"/>
    <w:tmpl w:val="8E12E1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283FBF"/>
    <w:multiLevelType w:val="multilevel"/>
    <w:tmpl w:val="782EF0C2"/>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8C2643"/>
    <w:multiLevelType w:val="multilevel"/>
    <w:tmpl w:val="FE5E29A8"/>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234E27"/>
    <w:multiLevelType w:val="hybridMultilevel"/>
    <w:tmpl w:val="0916E3EA"/>
    <w:lvl w:ilvl="0" w:tplc="473636C8">
      <w:start w:val="2"/>
      <w:numFmt w:val="bullet"/>
      <w:lvlText w:val="-"/>
      <w:lvlJc w:val="left"/>
      <w:pPr>
        <w:ind w:left="720" w:hanging="360"/>
      </w:pPr>
      <w:rPr>
        <w:rFonts w:ascii="Times New Roman" w:eastAsia="Times New Roman" w:hAnsi="Times New Roman" w:cs="Times New Roman" w:hint="default"/>
        <w:i/>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1C0A52B7"/>
    <w:multiLevelType w:val="hybridMultilevel"/>
    <w:tmpl w:val="11A09B5E"/>
    <w:lvl w:ilvl="0" w:tplc="B1A80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1EE90774"/>
    <w:multiLevelType w:val="hybridMultilevel"/>
    <w:tmpl w:val="1A7A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91A39"/>
    <w:multiLevelType w:val="multilevel"/>
    <w:tmpl w:val="535A06C6"/>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6243F9"/>
    <w:multiLevelType w:val="hybridMultilevel"/>
    <w:tmpl w:val="F58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D97FE9"/>
    <w:multiLevelType w:val="hybridMultilevel"/>
    <w:tmpl w:val="D1069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FB02322"/>
    <w:multiLevelType w:val="hybridMultilevel"/>
    <w:tmpl w:val="326C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B4D36D7"/>
    <w:multiLevelType w:val="hybridMultilevel"/>
    <w:tmpl w:val="82D6D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773EB"/>
    <w:multiLevelType w:val="hybridMultilevel"/>
    <w:tmpl w:val="5C22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43C42"/>
    <w:multiLevelType w:val="hybridMultilevel"/>
    <w:tmpl w:val="FE1E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55235B46"/>
    <w:multiLevelType w:val="multilevel"/>
    <w:tmpl w:val="BCD8562A"/>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7" w15:restartNumberingAfterBreak="0">
    <w:nsid w:val="64EC00C7"/>
    <w:multiLevelType w:val="hybridMultilevel"/>
    <w:tmpl w:val="FF48198C"/>
    <w:lvl w:ilvl="0" w:tplc="04090005">
      <w:start w:val="1"/>
      <w:numFmt w:val="bullet"/>
      <w:lvlText w:val=""/>
      <w:lvlJc w:val="left"/>
      <w:pPr>
        <w:tabs>
          <w:tab w:val="num" w:pos="1418"/>
        </w:tabs>
        <w:ind w:left="1418" w:hanging="360"/>
      </w:pPr>
      <w:rPr>
        <w:rFonts w:ascii="Wingdings" w:hAnsi="Wingdings" w:hint="default"/>
        <w:b w:val="0"/>
        <w:i w:val="0"/>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14141"/>
    <w:multiLevelType w:val="multilevel"/>
    <w:tmpl w:val="BE56931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29" w15:restartNumberingAfterBreak="0">
    <w:nsid w:val="66C44761"/>
    <w:multiLevelType w:val="hybridMultilevel"/>
    <w:tmpl w:val="E98079BC"/>
    <w:lvl w:ilvl="0" w:tplc="C31A3072">
      <w:start w:val="1"/>
      <w:numFmt w:val="bullet"/>
      <w:lvlText w:val=""/>
      <w:lvlJc w:val="left"/>
      <w:pPr>
        <w:tabs>
          <w:tab w:val="num" w:pos="2148"/>
        </w:tabs>
        <w:ind w:left="2148" w:hanging="360"/>
      </w:pPr>
      <w:rPr>
        <w:rFonts w:ascii="Symbol" w:hAnsi="Symbol" w:hint="default"/>
      </w:rPr>
    </w:lvl>
    <w:lvl w:ilvl="1" w:tplc="EA44B588">
      <w:start w:val="1"/>
      <w:numFmt w:val="bullet"/>
      <w:lvlText w:val="o"/>
      <w:lvlJc w:val="left"/>
      <w:pPr>
        <w:tabs>
          <w:tab w:val="num" w:pos="1440"/>
        </w:tabs>
        <w:ind w:left="1440" w:hanging="360"/>
      </w:pPr>
      <w:rPr>
        <w:rFonts w:ascii="Courier New" w:hAnsi="Courier New" w:cs="Courier New" w:hint="default"/>
      </w:rPr>
    </w:lvl>
    <w:lvl w:ilvl="2" w:tplc="D788FFA6" w:tentative="1">
      <w:start w:val="1"/>
      <w:numFmt w:val="bullet"/>
      <w:lvlText w:val=""/>
      <w:lvlJc w:val="left"/>
      <w:pPr>
        <w:tabs>
          <w:tab w:val="num" w:pos="2160"/>
        </w:tabs>
        <w:ind w:left="2160" w:hanging="360"/>
      </w:pPr>
      <w:rPr>
        <w:rFonts w:ascii="Wingdings" w:hAnsi="Wingdings" w:hint="default"/>
      </w:rPr>
    </w:lvl>
    <w:lvl w:ilvl="3" w:tplc="397EFD1A" w:tentative="1">
      <w:start w:val="1"/>
      <w:numFmt w:val="bullet"/>
      <w:lvlText w:val=""/>
      <w:lvlJc w:val="left"/>
      <w:pPr>
        <w:tabs>
          <w:tab w:val="num" w:pos="2880"/>
        </w:tabs>
        <w:ind w:left="2880" w:hanging="360"/>
      </w:pPr>
      <w:rPr>
        <w:rFonts w:ascii="Symbol" w:hAnsi="Symbol" w:hint="default"/>
      </w:rPr>
    </w:lvl>
    <w:lvl w:ilvl="4" w:tplc="6AF6CE3A" w:tentative="1">
      <w:start w:val="1"/>
      <w:numFmt w:val="bullet"/>
      <w:lvlText w:val="o"/>
      <w:lvlJc w:val="left"/>
      <w:pPr>
        <w:tabs>
          <w:tab w:val="num" w:pos="3600"/>
        </w:tabs>
        <w:ind w:left="3600" w:hanging="360"/>
      </w:pPr>
      <w:rPr>
        <w:rFonts w:ascii="Courier New" w:hAnsi="Courier New" w:cs="Courier New" w:hint="default"/>
      </w:rPr>
    </w:lvl>
    <w:lvl w:ilvl="5" w:tplc="0160070E" w:tentative="1">
      <w:start w:val="1"/>
      <w:numFmt w:val="bullet"/>
      <w:lvlText w:val=""/>
      <w:lvlJc w:val="left"/>
      <w:pPr>
        <w:tabs>
          <w:tab w:val="num" w:pos="4320"/>
        </w:tabs>
        <w:ind w:left="4320" w:hanging="360"/>
      </w:pPr>
      <w:rPr>
        <w:rFonts w:ascii="Wingdings" w:hAnsi="Wingdings" w:hint="default"/>
      </w:rPr>
    </w:lvl>
    <w:lvl w:ilvl="6" w:tplc="F9FCC4B4" w:tentative="1">
      <w:start w:val="1"/>
      <w:numFmt w:val="bullet"/>
      <w:lvlText w:val=""/>
      <w:lvlJc w:val="left"/>
      <w:pPr>
        <w:tabs>
          <w:tab w:val="num" w:pos="5040"/>
        </w:tabs>
        <w:ind w:left="5040" w:hanging="360"/>
      </w:pPr>
      <w:rPr>
        <w:rFonts w:ascii="Symbol" w:hAnsi="Symbol" w:hint="default"/>
      </w:rPr>
    </w:lvl>
    <w:lvl w:ilvl="7" w:tplc="A08CC6A6" w:tentative="1">
      <w:start w:val="1"/>
      <w:numFmt w:val="bullet"/>
      <w:lvlText w:val="o"/>
      <w:lvlJc w:val="left"/>
      <w:pPr>
        <w:tabs>
          <w:tab w:val="num" w:pos="5760"/>
        </w:tabs>
        <w:ind w:left="5760" w:hanging="360"/>
      </w:pPr>
      <w:rPr>
        <w:rFonts w:ascii="Courier New" w:hAnsi="Courier New" w:cs="Courier New" w:hint="default"/>
      </w:rPr>
    </w:lvl>
    <w:lvl w:ilvl="8" w:tplc="55E0E2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A6704"/>
    <w:multiLevelType w:val="hybridMultilevel"/>
    <w:tmpl w:val="DBC6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1F14EE"/>
    <w:multiLevelType w:val="multilevel"/>
    <w:tmpl w:val="5BF06218"/>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E872EF"/>
    <w:multiLevelType w:val="hybridMultilevel"/>
    <w:tmpl w:val="F946AF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7A90329B"/>
    <w:multiLevelType w:val="hybridMultilevel"/>
    <w:tmpl w:val="222A21D8"/>
    <w:lvl w:ilvl="0" w:tplc="B1A808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BA36736"/>
    <w:multiLevelType w:val="hybridMultilevel"/>
    <w:tmpl w:val="3F504B9E"/>
    <w:lvl w:ilvl="0" w:tplc="0409000D">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478159903">
    <w:abstractNumId w:val="28"/>
  </w:num>
  <w:num w:numId="2" w16cid:durableId="1163084363">
    <w:abstractNumId w:val="13"/>
  </w:num>
  <w:num w:numId="3" w16cid:durableId="937983761">
    <w:abstractNumId w:val="4"/>
  </w:num>
  <w:num w:numId="4" w16cid:durableId="2145735991">
    <w:abstractNumId w:val="24"/>
  </w:num>
  <w:num w:numId="5" w16cid:durableId="502668402">
    <w:abstractNumId w:val="6"/>
  </w:num>
  <w:num w:numId="6" w16cid:durableId="884214148">
    <w:abstractNumId w:val="3"/>
  </w:num>
  <w:num w:numId="7" w16cid:durableId="391849708">
    <w:abstractNumId w:val="26"/>
  </w:num>
  <w:num w:numId="8" w16cid:durableId="667562165">
    <w:abstractNumId w:val="20"/>
  </w:num>
  <w:num w:numId="9" w16cid:durableId="914779265">
    <w:abstractNumId w:val="29"/>
  </w:num>
  <w:num w:numId="10" w16cid:durableId="2069108435">
    <w:abstractNumId w:val="25"/>
  </w:num>
  <w:num w:numId="11" w16cid:durableId="1075666034">
    <w:abstractNumId w:val="32"/>
  </w:num>
  <w:num w:numId="12" w16cid:durableId="476071991">
    <w:abstractNumId w:val="5"/>
  </w:num>
  <w:num w:numId="13" w16cid:durableId="1074888006">
    <w:abstractNumId w:val="8"/>
  </w:num>
  <w:num w:numId="14" w16cid:durableId="222329182">
    <w:abstractNumId w:val="18"/>
  </w:num>
  <w:num w:numId="15" w16cid:durableId="198779589">
    <w:abstractNumId w:val="31"/>
  </w:num>
  <w:num w:numId="16" w16cid:durableId="448160767">
    <w:abstractNumId w:val="1"/>
  </w:num>
  <w:num w:numId="17" w16cid:durableId="1002053740">
    <w:abstractNumId w:val="10"/>
  </w:num>
  <w:num w:numId="18" w16cid:durableId="169104272">
    <w:abstractNumId w:val="9"/>
  </w:num>
  <w:num w:numId="19" w16cid:durableId="2072188559">
    <w:abstractNumId w:val="27"/>
  </w:num>
  <w:num w:numId="20" w16cid:durableId="136848668">
    <w:abstractNumId w:val="17"/>
  </w:num>
  <w:num w:numId="21" w16cid:durableId="822043265">
    <w:abstractNumId w:val="30"/>
  </w:num>
  <w:num w:numId="22" w16cid:durableId="110901697">
    <w:abstractNumId w:val="21"/>
  </w:num>
  <w:num w:numId="23" w16cid:durableId="1544052354">
    <w:abstractNumId w:val="33"/>
  </w:num>
  <w:num w:numId="24" w16cid:durableId="528836146">
    <w:abstractNumId w:val="23"/>
  </w:num>
  <w:num w:numId="25" w16cid:durableId="1699702178">
    <w:abstractNumId w:val="12"/>
  </w:num>
  <w:num w:numId="26" w16cid:durableId="950670662">
    <w:abstractNumId w:val="19"/>
  </w:num>
  <w:num w:numId="27" w16cid:durableId="2040619319">
    <w:abstractNumId w:val="16"/>
  </w:num>
  <w:num w:numId="28" w16cid:durableId="1522545574">
    <w:abstractNumId w:val="14"/>
  </w:num>
  <w:num w:numId="29" w16cid:durableId="298607657">
    <w:abstractNumId w:val="15"/>
  </w:num>
  <w:num w:numId="30" w16cid:durableId="1709836965">
    <w:abstractNumId w:val="7"/>
  </w:num>
  <w:num w:numId="31" w16cid:durableId="1689060114">
    <w:abstractNumId w:val="22"/>
  </w:num>
  <w:num w:numId="32" w16cid:durableId="1351762840">
    <w:abstractNumId w:val="34"/>
  </w:num>
  <w:num w:numId="33" w16cid:durableId="1749309528">
    <w:abstractNumId w:val="2"/>
  </w:num>
  <w:num w:numId="34" w16cid:durableId="70302120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defaultTabStop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95"/>
    <w:rsid w:val="00003842"/>
    <w:rsid w:val="000140E5"/>
    <w:rsid w:val="0001627B"/>
    <w:rsid w:val="00037490"/>
    <w:rsid w:val="00040F78"/>
    <w:rsid w:val="00041C5C"/>
    <w:rsid w:val="0004211A"/>
    <w:rsid w:val="000427F2"/>
    <w:rsid w:val="00042821"/>
    <w:rsid w:val="00047D41"/>
    <w:rsid w:val="0005155B"/>
    <w:rsid w:val="00074EFA"/>
    <w:rsid w:val="0008566E"/>
    <w:rsid w:val="00094FE9"/>
    <w:rsid w:val="000A2673"/>
    <w:rsid w:val="000B175D"/>
    <w:rsid w:val="000E321E"/>
    <w:rsid w:val="000F04DE"/>
    <w:rsid w:val="000F284E"/>
    <w:rsid w:val="000F46C5"/>
    <w:rsid w:val="00101C09"/>
    <w:rsid w:val="00107DCF"/>
    <w:rsid w:val="00131209"/>
    <w:rsid w:val="0013325F"/>
    <w:rsid w:val="00135664"/>
    <w:rsid w:val="001362A5"/>
    <w:rsid w:val="00142157"/>
    <w:rsid w:val="001423B7"/>
    <w:rsid w:val="00142E8C"/>
    <w:rsid w:val="001509AD"/>
    <w:rsid w:val="00150D9D"/>
    <w:rsid w:val="00151F08"/>
    <w:rsid w:val="00153834"/>
    <w:rsid w:val="00155603"/>
    <w:rsid w:val="00167D4E"/>
    <w:rsid w:val="00183C29"/>
    <w:rsid w:val="001A2BC3"/>
    <w:rsid w:val="001B4C9B"/>
    <w:rsid w:val="001B737D"/>
    <w:rsid w:val="001E4E90"/>
    <w:rsid w:val="001E609D"/>
    <w:rsid w:val="001E6D5A"/>
    <w:rsid w:val="001E7794"/>
    <w:rsid w:val="001F7039"/>
    <w:rsid w:val="001F7809"/>
    <w:rsid w:val="0020104A"/>
    <w:rsid w:val="00205EB0"/>
    <w:rsid w:val="002079C3"/>
    <w:rsid w:val="002207B8"/>
    <w:rsid w:val="002231B6"/>
    <w:rsid w:val="00226776"/>
    <w:rsid w:val="002306D2"/>
    <w:rsid w:val="002408B1"/>
    <w:rsid w:val="00241346"/>
    <w:rsid w:val="00250186"/>
    <w:rsid w:val="00257CF5"/>
    <w:rsid w:val="002675DF"/>
    <w:rsid w:val="00271B9B"/>
    <w:rsid w:val="0027626C"/>
    <w:rsid w:val="002828D6"/>
    <w:rsid w:val="00283CA5"/>
    <w:rsid w:val="00287BB3"/>
    <w:rsid w:val="002973A8"/>
    <w:rsid w:val="002B3359"/>
    <w:rsid w:val="002C7F6A"/>
    <w:rsid w:val="002D163D"/>
    <w:rsid w:val="002D1646"/>
    <w:rsid w:val="002E0471"/>
    <w:rsid w:val="002E4E8A"/>
    <w:rsid w:val="002F1E74"/>
    <w:rsid w:val="00314180"/>
    <w:rsid w:val="00315A0D"/>
    <w:rsid w:val="00325BC7"/>
    <w:rsid w:val="00333B9F"/>
    <w:rsid w:val="00345782"/>
    <w:rsid w:val="003527C8"/>
    <w:rsid w:val="00357880"/>
    <w:rsid w:val="00365A1A"/>
    <w:rsid w:val="00372857"/>
    <w:rsid w:val="00397EB1"/>
    <w:rsid w:val="003A1FD6"/>
    <w:rsid w:val="003A38F5"/>
    <w:rsid w:val="003A40B5"/>
    <w:rsid w:val="003C52E6"/>
    <w:rsid w:val="003C6E41"/>
    <w:rsid w:val="003D3471"/>
    <w:rsid w:val="003D5177"/>
    <w:rsid w:val="003E0BA5"/>
    <w:rsid w:val="003E2C77"/>
    <w:rsid w:val="003E5075"/>
    <w:rsid w:val="003F4894"/>
    <w:rsid w:val="00411AAD"/>
    <w:rsid w:val="00427D40"/>
    <w:rsid w:val="0043434D"/>
    <w:rsid w:val="00435BDB"/>
    <w:rsid w:val="00435EF8"/>
    <w:rsid w:val="00436A61"/>
    <w:rsid w:val="00445355"/>
    <w:rsid w:val="00446907"/>
    <w:rsid w:val="00447701"/>
    <w:rsid w:val="00460C49"/>
    <w:rsid w:val="00471CC4"/>
    <w:rsid w:val="00473D46"/>
    <w:rsid w:val="00480DF4"/>
    <w:rsid w:val="00494CDA"/>
    <w:rsid w:val="004A086A"/>
    <w:rsid w:val="004A0B09"/>
    <w:rsid w:val="004A0CE1"/>
    <w:rsid w:val="004B2561"/>
    <w:rsid w:val="004B28F6"/>
    <w:rsid w:val="004B5440"/>
    <w:rsid w:val="004B7197"/>
    <w:rsid w:val="004D0564"/>
    <w:rsid w:val="004D5321"/>
    <w:rsid w:val="004D546A"/>
    <w:rsid w:val="004E5F61"/>
    <w:rsid w:val="004F201B"/>
    <w:rsid w:val="00501FF9"/>
    <w:rsid w:val="00502B14"/>
    <w:rsid w:val="00512EAF"/>
    <w:rsid w:val="00517833"/>
    <w:rsid w:val="00524390"/>
    <w:rsid w:val="00531460"/>
    <w:rsid w:val="0054067B"/>
    <w:rsid w:val="0056011C"/>
    <w:rsid w:val="00565A5C"/>
    <w:rsid w:val="00581B9F"/>
    <w:rsid w:val="00583966"/>
    <w:rsid w:val="00584142"/>
    <w:rsid w:val="005A6E73"/>
    <w:rsid w:val="005B2D3E"/>
    <w:rsid w:val="005B6CA7"/>
    <w:rsid w:val="005D108B"/>
    <w:rsid w:val="005D366D"/>
    <w:rsid w:val="005E3A98"/>
    <w:rsid w:val="005F2FF5"/>
    <w:rsid w:val="00600516"/>
    <w:rsid w:val="006010FB"/>
    <w:rsid w:val="00636782"/>
    <w:rsid w:val="0064090D"/>
    <w:rsid w:val="0064222B"/>
    <w:rsid w:val="00643A69"/>
    <w:rsid w:val="0064407E"/>
    <w:rsid w:val="0065370E"/>
    <w:rsid w:val="00673823"/>
    <w:rsid w:val="006863FC"/>
    <w:rsid w:val="0068681C"/>
    <w:rsid w:val="006A06B2"/>
    <w:rsid w:val="006A06B8"/>
    <w:rsid w:val="006A7217"/>
    <w:rsid w:val="006B719F"/>
    <w:rsid w:val="006C15CD"/>
    <w:rsid w:val="006D2B45"/>
    <w:rsid w:val="006D4D5D"/>
    <w:rsid w:val="006D6CBE"/>
    <w:rsid w:val="006E5F14"/>
    <w:rsid w:val="00711B99"/>
    <w:rsid w:val="007163BE"/>
    <w:rsid w:val="00733651"/>
    <w:rsid w:val="007503DC"/>
    <w:rsid w:val="0075432E"/>
    <w:rsid w:val="00766C3C"/>
    <w:rsid w:val="0078278E"/>
    <w:rsid w:val="00790595"/>
    <w:rsid w:val="00792D14"/>
    <w:rsid w:val="00796DFE"/>
    <w:rsid w:val="007C3C2C"/>
    <w:rsid w:val="007C474B"/>
    <w:rsid w:val="007D2371"/>
    <w:rsid w:val="007E4D9C"/>
    <w:rsid w:val="00805381"/>
    <w:rsid w:val="0080543B"/>
    <w:rsid w:val="00806ED7"/>
    <w:rsid w:val="00817C1C"/>
    <w:rsid w:val="00854CB0"/>
    <w:rsid w:val="008649D0"/>
    <w:rsid w:val="00865740"/>
    <w:rsid w:val="0087216E"/>
    <w:rsid w:val="008723FA"/>
    <w:rsid w:val="00873BE8"/>
    <w:rsid w:val="00875092"/>
    <w:rsid w:val="008758EB"/>
    <w:rsid w:val="00880DB7"/>
    <w:rsid w:val="00884BD7"/>
    <w:rsid w:val="0089733F"/>
    <w:rsid w:val="008B55D2"/>
    <w:rsid w:val="008C7697"/>
    <w:rsid w:val="008D183B"/>
    <w:rsid w:val="008D661D"/>
    <w:rsid w:val="008E2511"/>
    <w:rsid w:val="008E2CC1"/>
    <w:rsid w:val="008E51EC"/>
    <w:rsid w:val="008F2C4B"/>
    <w:rsid w:val="00902903"/>
    <w:rsid w:val="00902AF7"/>
    <w:rsid w:val="00907580"/>
    <w:rsid w:val="00911E63"/>
    <w:rsid w:val="00912578"/>
    <w:rsid w:val="009131AA"/>
    <w:rsid w:val="0091412F"/>
    <w:rsid w:val="009154E7"/>
    <w:rsid w:val="00915C88"/>
    <w:rsid w:val="00916F82"/>
    <w:rsid w:val="00925A55"/>
    <w:rsid w:val="00930465"/>
    <w:rsid w:val="009335CD"/>
    <w:rsid w:val="0093405D"/>
    <w:rsid w:val="0095524E"/>
    <w:rsid w:val="0097068B"/>
    <w:rsid w:val="009726D1"/>
    <w:rsid w:val="009841C2"/>
    <w:rsid w:val="009843F8"/>
    <w:rsid w:val="009908A9"/>
    <w:rsid w:val="00993ADC"/>
    <w:rsid w:val="009949F8"/>
    <w:rsid w:val="009A14A3"/>
    <w:rsid w:val="009A6D97"/>
    <w:rsid w:val="009B2538"/>
    <w:rsid w:val="009C53CB"/>
    <w:rsid w:val="009C75F2"/>
    <w:rsid w:val="009E6110"/>
    <w:rsid w:val="009F5B4F"/>
    <w:rsid w:val="00A048DD"/>
    <w:rsid w:val="00A10F83"/>
    <w:rsid w:val="00A256BB"/>
    <w:rsid w:val="00A27A0B"/>
    <w:rsid w:val="00A320BE"/>
    <w:rsid w:val="00A50BD6"/>
    <w:rsid w:val="00A53489"/>
    <w:rsid w:val="00A577FD"/>
    <w:rsid w:val="00A66E58"/>
    <w:rsid w:val="00A674C0"/>
    <w:rsid w:val="00A6774C"/>
    <w:rsid w:val="00A872FC"/>
    <w:rsid w:val="00A91C7C"/>
    <w:rsid w:val="00A91CE8"/>
    <w:rsid w:val="00AA42F0"/>
    <w:rsid w:val="00AA4757"/>
    <w:rsid w:val="00AA610A"/>
    <w:rsid w:val="00AB2C44"/>
    <w:rsid w:val="00AB5154"/>
    <w:rsid w:val="00AC185F"/>
    <w:rsid w:val="00AC36CA"/>
    <w:rsid w:val="00AD249D"/>
    <w:rsid w:val="00AE1ADE"/>
    <w:rsid w:val="00AE6FE3"/>
    <w:rsid w:val="00AF356A"/>
    <w:rsid w:val="00B015B3"/>
    <w:rsid w:val="00B0622B"/>
    <w:rsid w:val="00B153EB"/>
    <w:rsid w:val="00B17C2F"/>
    <w:rsid w:val="00B23746"/>
    <w:rsid w:val="00B33874"/>
    <w:rsid w:val="00B3499F"/>
    <w:rsid w:val="00B55F7C"/>
    <w:rsid w:val="00B57600"/>
    <w:rsid w:val="00B63995"/>
    <w:rsid w:val="00B729E7"/>
    <w:rsid w:val="00BE4C82"/>
    <w:rsid w:val="00C13DB9"/>
    <w:rsid w:val="00C2232D"/>
    <w:rsid w:val="00C2681F"/>
    <w:rsid w:val="00C37775"/>
    <w:rsid w:val="00C51693"/>
    <w:rsid w:val="00C52695"/>
    <w:rsid w:val="00C54DA2"/>
    <w:rsid w:val="00C57812"/>
    <w:rsid w:val="00C61417"/>
    <w:rsid w:val="00C76ECE"/>
    <w:rsid w:val="00C779E2"/>
    <w:rsid w:val="00C80DA9"/>
    <w:rsid w:val="00C928E1"/>
    <w:rsid w:val="00C93C00"/>
    <w:rsid w:val="00CA0DC1"/>
    <w:rsid w:val="00CA258C"/>
    <w:rsid w:val="00CA263E"/>
    <w:rsid w:val="00CA5E84"/>
    <w:rsid w:val="00CB5874"/>
    <w:rsid w:val="00CE7B15"/>
    <w:rsid w:val="00D172A4"/>
    <w:rsid w:val="00D33788"/>
    <w:rsid w:val="00D401D4"/>
    <w:rsid w:val="00D45E63"/>
    <w:rsid w:val="00D50BF3"/>
    <w:rsid w:val="00D64707"/>
    <w:rsid w:val="00D67A4F"/>
    <w:rsid w:val="00D731D1"/>
    <w:rsid w:val="00D74A84"/>
    <w:rsid w:val="00D821A8"/>
    <w:rsid w:val="00D863B7"/>
    <w:rsid w:val="00D914E6"/>
    <w:rsid w:val="00DA0B7D"/>
    <w:rsid w:val="00DA1157"/>
    <w:rsid w:val="00DA198A"/>
    <w:rsid w:val="00DB42D9"/>
    <w:rsid w:val="00DB6542"/>
    <w:rsid w:val="00DC0338"/>
    <w:rsid w:val="00DE2259"/>
    <w:rsid w:val="00DE557A"/>
    <w:rsid w:val="00DE7C9D"/>
    <w:rsid w:val="00DF6596"/>
    <w:rsid w:val="00DF6F77"/>
    <w:rsid w:val="00DF7D4E"/>
    <w:rsid w:val="00E016A7"/>
    <w:rsid w:val="00E14540"/>
    <w:rsid w:val="00E147E7"/>
    <w:rsid w:val="00E15F7E"/>
    <w:rsid w:val="00E21928"/>
    <w:rsid w:val="00E22424"/>
    <w:rsid w:val="00E4328E"/>
    <w:rsid w:val="00E61948"/>
    <w:rsid w:val="00E63E00"/>
    <w:rsid w:val="00E76979"/>
    <w:rsid w:val="00E826A7"/>
    <w:rsid w:val="00E90A73"/>
    <w:rsid w:val="00E935AE"/>
    <w:rsid w:val="00EB3185"/>
    <w:rsid w:val="00EB3ACC"/>
    <w:rsid w:val="00EC51F5"/>
    <w:rsid w:val="00EE7AF9"/>
    <w:rsid w:val="00F00A41"/>
    <w:rsid w:val="00F03252"/>
    <w:rsid w:val="00F05F9C"/>
    <w:rsid w:val="00F0671C"/>
    <w:rsid w:val="00F10B3C"/>
    <w:rsid w:val="00F139B5"/>
    <w:rsid w:val="00F23983"/>
    <w:rsid w:val="00F32916"/>
    <w:rsid w:val="00F40746"/>
    <w:rsid w:val="00F82EA3"/>
    <w:rsid w:val="00F87B1D"/>
    <w:rsid w:val="00F957C4"/>
    <w:rsid w:val="00FB0F3F"/>
    <w:rsid w:val="00FB3A30"/>
    <w:rsid w:val="00FB4167"/>
    <w:rsid w:val="00FB4522"/>
    <w:rsid w:val="00FD393F"/>
    <w:rsid w:val="00FD614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055E"/>
  <w15:docId w15:val="{0016F716-5D3C-4F41-A72E-90168F40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sz w:val="22"/>
      <w:szCs w:val="22"/>
    </w:rPr>
  </w:style>
  <w:style w:type="paragraph" w:styleId="Heading1">
    <w:name w:val="heading 1"/>
    <w:basedOn w:val="Normal"/>
    <w:next w:val="Normal"/>
    <w:link w:val="Heading1Char"/>
    <w:uiPriority w:val="9"/>
    <w:qFormat/>
    <w:pPr>
      <w:keepNext/>
      <w:keepLines/>
      <w:numPr>
        <w:numId w:val="4"/>
      </w:numPr>
      <w:suppressAutoHyphens/>
      <w:spacing w:after="0" w:line="240" w:lineRule="auto"/>
      <w:jc w:val="left"/>
      <w:outlineLvl w:val="0"/>
    </w:pPr>
    <w:rPr>
      <w:rFonts w:ascii="Times New Roman" w:hAnsi="Times New Roman"/>
      <w:b/>
      <w:bCs/>
      <w:kern w:val="28"/>
      <w:sz w:val="28"/>
      <w:szCs w:val="40"/>
    </w:rPr>
  </w:style>
  <w:style w:type="paragraph" w:styleId="Heading2">
    <w:name w:val="heading 2"/>
    <w:basedOn w:val="Normal"/>
    <w:next w:val="-3"/>
    <w:link w:val="Heading2Char"/>
    <w:qFormat/>
    <w:pPr>
      <w:keepNext/>
      <w:numPr>
        <w:ilvl w:val="1"/>
        <w:numId w:val="4"/>
      </w:numPr>
      <w:suppressAutoHyphens/>
      <w:spacing w:after="0" w:line="240" w:lineRule="auto"/>
      <w:jc w:val="left"/>
      <w:outlineLvl w:val="1"/>
    </w:pPr>
    <w:rPr>
      <w:rFonts w:ascii="Times New Roman" w:hAnsi="Times New Roman"/>
      <w:b/>
      <w:bCs/>
      <w:sz w:val="28"/>
      <w:szCs w:val="32"/>
    </w:rPr>
  </w:style>
  <w:style w:type="paragraph" w:styleId="Heading3">
    <w:name w:val="heading 3"/>
    <w:basedOn w:val="Normal"/>
    <w:next w:val="Normal"/>
    <w:link w:val="Heading3Char"/>
    <w:qFormat/>
    <w:pPr>
      <w:keepNext/>
      <w:spacing w:after="0" w:line="240" w:lineRule="auto"/>
      <w:ind w:right="-766"/>
      <w:jc w:val="center"/>
      <w:outlineLvl w:val="2"/>
    </w:pPr>
    <w:rPr>
      <w:rFonts w:ascii="Arial" w:hAnsi="Arial"/>
      <w:b/>
      <w:szCs w:val="20"/>
    </w:rPr>
  </w:style>
  <w:style w:type="paragraph" w:styleId="Heading5">
    <w:name w:val="heading 5"/>
    <w:basedOn w:val="Normal"/>
    <w:next w:val="Normal"/>
    <w:link w:val="Heading5Char"/>
    <w:qFormat/>
    <w:pPr>
      <w:keepNext/>
      <w:numPr>
        <w:ilvl w:val="12"/>
      </w:numPr>
      <w:spacing w:after="0" w:line="240" w:lineRule="auto"/>
      <w:ind w:left="-567" w:right="-766" w:firstLine="567"/>
      <w:jc w:val="center"/>
      <w:outlineLvl w:val="4"/>
    </w:pPr>
    <w:rPr>
      <w:rFonts w:ascii="Arial Narrow" w:hAnsi="Arial Narrow"/>
      <w:b/>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мой"/>
    <w:basedOn w:val="Normal"/>
    <w:link w:val="ListParagraphChar"/>
    <w:uiPriority w:val="34"/>
    <w:qFormat/>
    <w:pPr>
      <w:ind w:left="708"/>
    </w:pPr>
  </w:style>
  <w:style w:type="paragraph" w:styleId="Header">
    <w:name w:val="header"/>
    <w:basedOn w:val="Normal"/>
    <w:link w:val="HeaderChar"/>
    <w:uiPriority w:val="99"/>
    <w:unhideWhenUsed/>
    <w:pPr>
      <w:tabs>
        <w:tab w:val="center" w:pos="4677"/>
        <w:tab w:val="right" w:pos="9355"/>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77"/>
        <w:tab w:val="right" w:pos="9355"/>
      </w:tabs>
    </w:pPr>
  </w:style>
  <w:style w:type="character" w:customStyle="1" w:styleId="FooterChar">
    <w:name w:val="Footer Char"/>
    <w:link w:val="Footer"/>
    <w:uiPriority w:val="99"/>
    <w:rPr>
      <w:sz w:val="22"/>
      <w:szCs w:val="22"/>
    </w:rPr>
  </w:style>
  <w:style w:type="character" w:customStyle="1" w:styleId="Heading3Char">
    <w:name w:val="Heading 3 Char"/>
    <w:link w:val="Heading3"/>
    <w:rPr>
      <w:rFonts w:ascii="Arial" w:hAnsi="Arial" w:cs="Arial"/>
      <w:b/>
      <w:sz w:val="22"/>
    </w:rPr>
  </w:style>
  <w:style w:type="character" w:customStyle="1" w:styleId="Heading5Char">
    <w:name w:val="Heading 5 Char"/>
    <w:link w:val="Heading5"/>
    <w:rPr>
      <w:rFonts w:ascii="Arial Narrow" w:hAnsi="Arial Narrow"/>
      <w:b/>
      <w:sz w:val="22"/>
    </w:rPr>
  </w:style>
  <w:style w:type="paragraph" w:styleId="BodyTextIndent2">
    <w:name w:val="Body Text Indent 2"/>
    <w:basedOn w:val="Normal"/>
    <w:link w:val="BodyTextIndent2Char"/>
    <w:pPr>
      <w:spacing w:after="0" w:line="240" w:lineRule="auto"/>
      <w:ind w:right="-766" w:firstLine="567"/>
    </w:pPr>
    <w:rPr>
      <w:rFonts w:ascii="Times New Roman" w:hAnsi="Times New Roman"/>
      <w:sz w:val="24"/>
      <w:szCs w:val="20"/>
    </w:rPr>
  </w:style>
  <w:style w:type="character" w:customStyle="1" w:styleId="BodyTextIndent2Char">
    <w:name w:val="Body Text Indent 2 Char"/>
    <w:link w:val="BodyTextIndent2"/>
    <w:rPr>
      <w:rFonts w:ascii="Times New Roman" w:hAnsi="Times New Roman"/>
      <w:sz w:val="24"/>
    </w:rPr>
  </w:style>
  <w:style w:type="paragraph" w:styleId="BodyTextIndent3">
    <w:name w:val="Body Text Indent 3"/>
    <w:basedOn w:val="Normal"/>
    <w:link w:val="BodyTextIndent3Char"/>
    <w:pPr>
      <w:spacing w:after="0" w:line="240" w:lineRule="auto"/>
      <w:ind w:right="-766" w:firstLine="567"/>
      <w:jc w:val="center"/>
    </w:pPr>
    <w:rPr>
      <w:rFonts w:ascii="Times New Roman" w:hAnsi="Times New Roman"/>
      <w:b/>
      <w:sz w:val="24"/>
      <w:szCs w:val="20"/>
    </w:rPr>
  </w:style>
  <w:style w:type="character" w:customStyle="1" w:styleId="BodyTextIndent3Char">
    <w:name w:val="Body Text Indent 3 Char"/>
    <w:link w:val="BodyTextIndent3"/>
    <w:rPr>
      <w:rFonts w:ascii="Times New Roman" w:hAnsi="Times New Roman"/>
      <w:b/>
      <w:sz w:val="24"/>
    </w:rPr>
  </w:style>
  <w:style w:type="paragraph" w:styleId="BodyText">
    <w:name w:val="Body Text"/>
    <w:basedOn w:val="Normal"/>
    <w:link w:val="BodyTextChar"/>
    <w:pPr>
      <w:spacing w:after="0" w:line="240" w:lineRule="auto"/>
      <w:ind w:right="-766"/>
    </w:pPr>
    <w:rPr>
      <w:rFonts w:ascii="Times New Roman" w:hAnsi="Times New Roman"/>
      <w:sz w:val="24"/>
      <w:szCs w:val="20"/>
    </w:rPr>
  </w:style>
  <w:style w:type="character" w:customStyle="1" w:styleId="BodyTextChar">
    <w:name w:val="Body Text Char"/>
    <w:link w:val="BodyText"/>
    <w:rPr>
      <w:rFonts w:ascii="Times New Roman" w:hAnsi="Times New Roman"/>
      <w:sz w:val="24"/>
    </w:rPr>
  </w:style>
  <w:style w:type="paragraph" w:styleId="BlockText">
    <w:name w:val="Block Text"/>
    <w:basedOn w:val="Normal"/>
    <w:pPr>
      <w:widowControl w:val="0"/>
      <w:autoSpaceDE w:val="0"/>
      <w:autoSpaceDN w:val="0"/>
      <w:adjustRightInd w:val="0"/>
      <w:spacing w:after="0" w:line="240" w:lineRule="auto"/>
      <w:ind w:left="-567" w:right="-766" w:firstLine="567"/>
    </w:pPr>
    <w:rPr>
      <w:rFonts w:ascii="Arial Narrow" w:hAnsi="Arial Narrow"/>
      <w:szCs w:val="24"/>
    </w:rPr>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120"/>
      <w:ind w:left="283"/>
    </w:pPr>
  </w:style>
  <w:style w:type="paragraph" w:styleId="BalloonText">
    <w:name w:val="Balloon Text"/>
    <w:basedOn w:val="Normal"/>
    <w:link w:val="BalloonTextChar"/>
    <w:rPr>
      <w:rFonts w:ascii="Tahoma" w:hAnsi="Tahoma" w:cs="Tahoma"/>
      <w:sz w:val="16"/>
      <w:szCs w:val="16"/>
    </w:rPr>
  </w:style>
  <w:style w:type="paragraph" w:customStyle="1" w:styleId="5">
    <w:name w:val="Знак Знак5"/>
    <w:basedOn w:val="Normal"/>
    <w:pPr>
      <w:spacing w:after="160" w:line="240" w:lineRule="exact"/>
    </w:pPr>
    <w:rPr>
      <w:rFonts w:ascii="Times New Roman" w:hAnsi="Times New Roman"/>
      <w:sz w:val="24"/>
      <w:szCs w:val="20"/>
      <w:lang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rFonts w:cs="Times New Roman"/>
      <w:sz w:val="16"/>
      <w:szCs w:val="16"/>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a">
    <w:name w:val="Текст примечания Знак"/>
    <w:basedOn w:val="DefaultParagraphFont"/>
  </w:style>
  <w:style w:type="paragraph" w:customStyle="1" w:styleId="1">
    <w:name w:val="Абзац списка1"/>
    <w:basedOn w:val="Normal"/>
    <w:qFormat/>
    <w:pPr>
      <w:ind w:left="720"/>
      <w:jc w:val="left"/>
    </w:pPr>
    <w:rPr>
      <w:rFonts w:cs="Calibri"/>
      <w:lang w:eastAsia="en-US"/>
    </w:rPr>
  </w:style>
  <w:style w:type="paragraph" w:customStyle="1" w:styleId="11">
    <w:name w:val="Абзац списка11"/>
    <w:basedOn w:val="Normal"/>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pPr>
      <w:tabs>
        <w:tab w:val="clear" w:pos="4677"/>
        <w:tab w:val="clear" w:pos="9355"/>
      </w:tabs>
      <w:spacing w:after="120" w:line="240" w:lineRule="auto"/>
      <w:jc w:val="center"/>
    </w:pPr>
    <w:rPr>
      <w:rFonts w:ascii="Times New Roman" w:hAnsi="Times New Roman"/>
      <w:b/>
      <w:smallCaps/>
      <w:noProof/>
      <w:sz w:val="32"/>
      <w:szCs w:val="20"/>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
    <w:name w:val="Контракт-раздел"/>
    <w:basedOn w:val="Normal"/>
    <w:next w:val="-0"/>
    <w:pPr>
      <w:keepNext/>
      <w:numPr>
        <w:numId w:val="2"/>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pPr>
      <w:numPr>
        <w:ilvl w:val="1"/>
        <w:numId w:val="2"/>
      </w:numPr>
      <w:spacing w:after="0" w:line="240" w:lineRule="auto"/>
    </w:pPr>
    <w:rPr>
      <w:rFonts w:ascii="Times New Roman" w:hAnsi="Times New Roman"/>
      <w:sz w:val="24"/>
      <w:szCs w:val="24"/>
    </w:rPr>
  </w:style>
  <w:style w:type="paragraph" w:customStyle="1" w:styleId="-1">
    <w:name w:val="Контракт-подпункт"/>
    <w:basedOn w:val="Normal"/>
    <w:pPr>
      <w:numPr>
        <w:ilvl w:val="2"/>
        <w:numId w:val="2"/>
      </w:numPr>
      <w:spacing w:after="0" w:line="240" w:lineRule="auto"/>
    </w:pPr>
    <w:rPr>
      <w:rFonts w:ascii="Times New Roman" w:hAnsi="Times New Roman"/>
      <w:sz w:val="24"/>
      <w:szCs w:val="24"/>
    </w:rPr>
  </w:style>
  <w:style w:type="paragraph" w:customStyle="1" w:styleId="-2">
    <w:name w:val="Контракт-подподпункт"/>
    <w:basedOn w:val="Normal"/>
    <w:pPr>
      <w:numPr>
        <w:ilvl w:val="3"/>
        <w:numId w:val="2"/>
      </w:numPr>
      <w:spacing w:after="0" w:line="240" w:lineRule="auto"/>
    </w:pPr>
    <w:rPr>
      <w:rFonts w:ascii="Times New Roman" w:hAnsi="Times New Roman"/>
      <w:sz w:val="24"/>
      <w:szCs w:val="24"/>
    </w:rPr>
  </w:style>
  <w:style w:type="character" w:customStyle="1" w:styleId="-8">
    <w:name w:val="Контракт-пункт Знак"/>
    <w:link w:val="-0"/>
    <w:locked/>
    <w:rPr>
      <w:rFonts w:ascii="Times New Roman" w:hAnsi="Times New Roman"/>
      <w:sz w:val="24"/>
      <w:szCs w:val="24"/>
    </w:rPr>
  </w:style>
  <w:style w:type="character" w:customStyle="1" w:styleId="FontStyle31">
    <w:name w:val="Font Style31"/>
    <w:uiPriority w:val="99"/>
    <w:rPr>
      <w:rFonts w:ascii="Times New Roman" w:hAnsi="Times New Roman" w:cs="Times New Roman" w:hint="default"/>
    </w:rPr>
  </w:style>
  <w:style w:type="paragraph" w:customStyle="1" w:styleId="10">
    <w:name w:val="Стиль1"/>
    <w:basedOn w:val="-0"/>
    <w:link w:val="12"/>
    <w:qFormat/>
    <w:pPr>
      <w:numPr>
        <w:ilvl w:val="0"/>
        <w:numId w:val="0"/>
      </w:numPr>
    </w:pPr>
    <w:rPr>
      <w:sz w:val="28"/>
      <w:szCs w:val="28"/>
    </w:rPr>
  </w:style>
  <w:style w:type="character" w:customStyle="1" w:styleId="12">
    <w:name w:val="Стиль1 Знак"/>
    <w:link w:val="10"/>
    <w:locked/>
    <w:rPr>
      <w:rFonts w:ascii="Times New Roman" w:hAnsi="Times New Roman"/>
      <w:sz w:val="28"/>
      <w:szCs w:val="28"/>
    </w:rPr>
  </w:style>
  <w:style w:type="paragraph" w:customStyle="1" w:styleId="13">
    <w:name w:val="Без интервала1"/>
    <w:pPr>
      <w:widowControl w:val="0"/>
      <w:autoSpaceDE w:val="0"/>
      <w:autoSpaceDN w:val="0"/>
      <w:adjustRightInd w:val="0"/>
    </w:pPr>
    <w:rPr>
      <w:rFonts w:ascii="Times New Roman" w:eastAsia="Calibri" w:hAnsi="Times New Roman"/>
    </w:rPr>
  </w:style>
  <w:style w:type="character" w:customStyle="1" w:styleId="a0">
    <w:name w:val="Мой писок Знак"/>
    <w:link w:val="a1"/>
    <w:uiPriority w:val="99"/>
    <w:locked/>
    <w:rPr>
      <w:rFonts w:ascii="Times New Roman" w:eastAsia="Calibri" w:hAnsi="Times New Roman"/>
      <w:sz w:val="24"/>
      <w:szCs w:val="24"/>
    </w:rPr>
  </w:style>
  <w:style w:type="paragraph" w:customStyle="1" w:styleId="a1">
    <w:name w:val="Мой писок"/>
    <w:basedOn w:val="BodyTextIndent"/>
    <w:link w:val="a0"/>
    <w:uiPriority w:val="99"/>
    <w:pPr>
      <w:widowControl w:val="0"/>
      <w:tabs>
        <w:tab w:val="left" w:pos="709"/>
      </w:tabs>
      <w:spacing w:after="0" w:line="240" w:lineRule="auto"/>
      <w:ind w:left="0" w:firstLine="426"/>
    </w:pPr>
    <w:rPr>
      <w:rFonts w:ascii="Times New Roman" w:eastAsia="Calibri" w:hAnsi="Times New Roman"/>
      <w:sz w:val="24"/>
      <w:szCs w:val="24"/>
    </w:rPr>
  </w:style>
  <w:style w:type="character" w:customStyle="1" w:styleId="Heading1Char">
    <w:name w:val="Heading 1 Char"/>
    <w:link w:val="Heading1"/>
    <w:uiPriority w:val="9"/>
    <w:rPr>
      <w:rFonts w:ascii="Times New Roman" w:hAnsi="Times New Roman"/>
      <w:b/>
      <w:bCs/>
      <w:kern w:val="28"/>
      <w:sz w:val="28"/>
      <w:szCs w:val="40"/>
    </w:rPr>
  </w:style>
  <w:style w:type="character" w:customStyle="1" w:styleId="Heading2Char">
    <w:name w:val="Heading 2 Char"/>
    <w:link w:val="Heading2"/>
    <w:rPr>
      <w:rFonts w:ascii="Times New Roman" w:hAnsi="Times New Roman"/>
      <w:b/>
      <w:bCs/>
      <w:sz w:val="28"/>
      <w:szCs w:val="32"/>
    </w:rPr>
  </w:style>
  <w:style w:type="numbering" w:customStyle="1" w:styleId="14">
    <w:name w:val="Нет списка1"/>
    <w:next w:val="NoList"/>
    <w:uiPriority w:val="99"/>
    <w:semiHidden/>
    <w:unhideWhenUsed/>
  </w:style>
  <w:style w:type="character" w:styleId="FollowedHyperlink">
    <w:name w:val="FollowedHyperlink"/>
    <w:uiPriority w:val="99"/>
    <w:semiHidden/>
    <w:unhideWhenUsed/>
    <w:rPr>
      <w:color w:val="800080"/>
      <w:u w:val="single"/>
    </w:rPr>
  </w:style>
  <w:style w:type="character" w:customStyle="1" w:styleId="BalloonTextChar">
    <w:name w:val="Balloon Text Char"/>
    <w:link w:val="BalloonText"/>
    <w:locked/>
    <w:rPr>
      <w:rFonts w:ascii="Tahoma" w:hAnsi="Tahoma" w:cs="Tahoma"/>
      <w:sz w:val="16"/>
      <w:szCs w:val="16"/>
    </w:rPr>
  </w:style>
  <w:style w:type="paragraph" w:customStyle="1" w:styleId="31">
    <w:name w:val="Основной текст 31"/>
    <w:basedOn w:val="Normal"/>
    <w:uiPriority w:val="99"/>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pPr>
      <w:numPr>
        <w:ilvl w:val="2"/>
        <w:numId w:val="4"/>
      </w:numPr>
      <w:spacing w:after="0" w:line="240" w:lineRule="auto"/>
    </w:pPr>
    <w:rPr>
      <w:rFonts w:ascii="Times New Roman" w:hAnsi="Times New Roman"/>
      <w:sz w:val="28"/>
      <w:szCs w:val="24"/>
    </w:rPr>
  </w:style>
  <w:style w:type="paragraph" w:customStyle="1" w:styleId="-4">
    <w:name w:val="Пункт-4"/>
    <w:basedOn w:val="Normal"/>
    <w:pPr>
      <w:numPr>
        <w:ilvl w:val="3"/>
        <w:numId w:val="4"/>
      </w:numPr>
      <w:spacing w:after="0" w:line="240" w:lineRule="auto"/>
    </w:pPr>
    <w:rPr>
      <w:rFonts w:ascii="Times New Roman" w:hAnsi="Times New Roman"/>
      <w:sz w:val="28"/>
      <w:szCs w:val="24"/>
    </w:rPr>
  </w:style>
  <w:style w:type="paragraph" w:customStyle="1" w:styleId="-5">
    <w:name w:val="Пункт-5"/>
    <w:basedOn w:val="Normal"/>
    <w:pPr>
      <w:numPr>
        <w:ilvl w:val="4"/>
        <w:numId w:val="4"/>
      </w:numPr>
      <w:spacing w:after="0" w:line="240" w:lineRule="auto"/>
    </w:pPr>
    <w:rPr>
      <w:rFonts w:ascii="Times New Roman" w:hAnsi="Times New Roman"/>
      <w:sz w:val="28"/>
      <w:szCs w:val="24"/>
    </w:rPr>
  </w:style>
  <w:style w:type="paragraph" w:customStyle="1" w:styleId="-6">
    <w:name w:val="Пункт-6"/>
    <w:basedOn w:val="Normal"/>
    <w:pPr>
      <w:numPr>
        <w:ilvl w:val="5"/>
        <w:numId w:val="4"/>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pPr>
      <w:numPr>
        <w:ilvl w:val="6"/>
        <w:numId w:val="4"/>
      </w:numPr>
      <w:spacing w:after="0" w:line="240" w:lineRule="auto"/>
      <w:ind w:firstLine="709"/>
    </w:pPr>
    <w:rPr>
      <w:rFonts w:ascii="Times New Roman" w:hAnsi="Times New Roman"/>
      <w:sz w:val="28"/>
      <w:szCs w:val="24"/>
    </w:rPr>
  </w:style>
  <w:style w:type="character" w:customStyle="1" w:styleId="DocumentMapChar">
    <w:name w:val="Document Map Char"/>
    <w:link w:val="DocumentMap"/>
    <w:semiHidden/>
    <w:rPr>
      <w:rFonts w:ascii="Tahoma" w:hAnsi="Tahoma" w:cs="Tahoma"/>
      <w:shd w:val="clear" w:color="auto" w:fill="000080"/>
    </w:rPr>
  </w:style>
  <w:style w:type="table" w:customStyle="1" w:styleId="15">
    <w:name w:val="Сетка таблицы1"/>
    <w:basedOn w:val="TableNormal"/>
    <w:next w:val="TableGrid"/>
    <w:uiPriority w:val="99"/>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Use Case List Paragraph Char,1 Char,UL Char,Абзац маркированнный Char,Paragraphe de liste1 Char,lp1 Char,Bullet List Char,FooterText Char,numbered Char,Table-Normal Char,RSHB_Table-Normal Char,Предусловия Char,1. Абзац списка Char"/>
    <w:link w:val="ListParagraph"/>
    <w:uiPriority w:val="34"/>
    <w:rPr>
      <w:sz w:val="22"/>
      <w:szCs w:val="22"/>
    </w:rPr>
  </w:style>
  <w:style w:type="character" w:customStyle="1" w:styleId="BodyTextIndentChar">
    <w:name w:val="Body Text Indent Char"/>
    <w:link w:val="BodyTextIndent"/>
    <w:rPr>
      <w:sz w:val="22"/>
      <w:szCs w:val="22"/>
    </w:rPr>
  </w:style>
  <w:style w:type="numbering" w:customStyle="1" w:styleId="110">
    <w:name w:val="Нет списка11"/>
    <w:next w:val="NoList"/>
    <w:uiPriority w:val="99"/>
    <w:semiHidden/>
    <w:unhideWhenUsed/>
  </w:style>
  <w:style w:type="table" w:customStyle="1" w:styleId="111">
    <w:name w:val="Сетка таблицы11"/>
    <w:basedOn w:val="TableNormal"/>
    <w:next w:val="TableGrid"/>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Pr>
      <w:rFonts w:eastAsia="Calibri" w:cs="Calibri"/>
      <w:sz w:val="22"/>
      <w:szCs w:val="22"/>
      <w:lang w:eastAsia="en-US"/>
    </w:rPr>
  </w:style>
  <w:style w:type="paragraph" w:styleId="Revision">
    <w:name w:val="Revision"/>
    <w:hidden/>
    <w:uiPriority w:val="99"/>
    <w:semiHidden/>
    <w:rPr>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rPr>
  </w:style>
  <w:style w:type="paragraph" w:styleId="BodyText2">
    <w:name w:val="Body Text 2"/>
    <w:basedOn w:val="Normal"/>
    <w:link w:val="BodyText2Char"/>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Pr>
      <w:rFonts w:ascii="Times New Roman" w:hAnsi="Times New Roman"/>
      <w:sz w:val="28"/>
    </w:rPr>
  </w:style>
  <w:style w:type="paragraph" w:styleId="ListNumber">
    <w:name w:val="List Number"/>
    <w:basedOn w:val="Normal"/>
    <w:pPr>
      <w:numPr>
        <w:numId w:val="6"/>
      </w:numPr>
      <w:spacing w:after="0" w:line="240" w:lineRule="auto"/>
    </w:pPr>
    <w:rPr>
      <w:rFonts w:ascii="Times New Roman" w:hAnsi="Times New Roman"/>
      <w:sz w:val="24"/>
      <w:szCs w:val="24"/>
    </w:rPr>
  </w:style>
  <w:style w:type="paragraph" w:customStyle="1" w:styleId="ConsTitle">
    <w:name w:val="ConsTitle"/>
    <w:pPr>
      <w:widowControl w:val="0"/>
    </w:pPr>
    <w:rPr>
      <w:rFonts w:ascii="Arial" w:hAnsi="Arial"/>
      <w:b/>
      <w:sz w:val="16"/>
    </w:rPr>
  </w:style>
  <w:style w:type="paragraph" w:styleId="Subtitle">
    <w:name w:val="Subtitle"/>
    <w:basedOn w:val="Normal"/>
    <w:next w:val="BodyText"/>
    <w:link w:val="SubtitleChar"/>
    <w:qFormat/>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Pr>
      <w:rFonts w:ascii="Times New Roman" w:hAnsi="Times New Roman"/>
      <w:sz w:val="28"/>
      <w:szCs w:val="28"/>
      <w:lang w:eastAsia="ar-SA"/>
    </w:rPr>
  </w:style>
  <w:style w:type="paragraph" w:customStyle="1" w:styleId="DLLitHeading1">
    <w:name w:val="DL Lit Heading 1"/>
    <w:basedOn w:val="Normal"/>
    <w:pPr>
      <w:numPr>
        <w:numId w:val="7"/>
      </w:numPr>
      <w:spacing w:after="220" w:line="240" w:lineRule="auto"/>
    </w:pPr>
    <w:rPr>
      <w:rFonts w:ascii="Arial" w:hAnsi="Arial"/>
      <w:szCs w:val="24"/>
      <w:lang w:eastAsia="en-US"/>
    </w:rPr>
  </w:style>
  <w:style w:type="paragraph" w:customStyle="1" w:styleId="DLLitHeading2">
    <w:name w:val="DL Lit Heading 2"/>
    <w:basedOn w:val="Normal"/>
    <w:pPr>
      <w:numPr>
        <w:ilvl w:val="1"/>
        <w:numId w:val="7"/>
      </w:numPr>
      <w:spacing w:after="220" w:line="240" w:lineRule="auto"/>
    </w:pPr>
    <w:rPr>
      <w:rFonts w:ascii="Arial" w:hAnsi="Arial"/>
      <w:szCs w:val="24"/>
      <w:lang w:eastAsia="en-US"/>
    </w:rPr>
  </w:style>
  <w:style w:type="paragraph" w:customStyle="1" w:styleId="DLLitHeading3">
    <w:name w:val="DL Lit Heading 3"/>
    <w:basedOn w:val="Normal"/>
    <w:pPr>
      <w:numPr>
        <w:ilvl w:val="2"/>
        <w:numId w:val="7"/>
      </w:numPr>
      <w:spacing w:after="220" w:line="240" w:lineRule="auto"/>
    </w:pPr>
    <w:rPr>
      <w:rFonts w:ascii="Arial" w:hAnsi="Arial"/>
      <w:szCs w:val="24"/>
      <w:lang w:eastAsia="en-US"/>
    </w:rPr>
  </w:style>
  <w:style w:type="paragraph" w:customStyle="1" w:styleId="NumericBrackets">
    <w:name w:val="NumericBrackets"/>
    <w:basedOn w:val="Normal"/>
    <w:uiPriority w:val="4"/>
    <w:qFormat/>
    <w:pPr>
      <w:numPr>
        <w:numId w:val="8"/>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blk">
    <w:name w:val="blk"/>
    <w:basedOn w:val="DefaultParagraphFont"/>
  </w:style>
  <w:style w:type="character" w:customStyle="1" w:styleId="EquationCaption">
    <w:name w:val="_Equation Caption"/>
    <w:uiPriority w:val="99"/>
  </w:style>
  <w:style w:type="paragraph" w:customStyle="1" w:styleId="Normal1">
    <w:name w:val="Normal1"/>
    <w:uiPriority w:val="99"/>
    <w:pPr>
      <w:spacing w:before="100" w:after="100"/>
    </w:pPr>
    <w:rPr>
      <w:rFonts w:ascii="Times New Roman" w:hAnsi="Times New Roman"/>
      <w:sz w:val="24"/>
    </w:rPr>
  </w:style>
  <w:style w:type="paragraph" w:styleId="Title">
    <w:name w:val="Title"/>
    <w:basedOn w:val="Normal"/>
    <w:link w:val="TitleChar"/>
    <w:qFormat/>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Pr>
      <w:rFonts w:ascii="Times New Roman" w:hAnsi="Times New Roman"/>
      <w:b/>
      <w:bCs/>
      <w:sz w:val="22"/>
      <w:szCs w:val="24"/>
    </w:rPr>
  </w:style>
  <w:style w:type="paragraph" w:customStyle="1" w:styleId="2">
    <w:name w:val="Нумерованный_список_2"/>
    <w:basedOn w:val="Normal"/>
    <w:link w:val="20"/>
    <w:qFormat/>
    <w:pPr>
      <w:tabs>
        <w:tab w:val="left" w:pos="1560"/>
      </w:tabs>
      <w:spacing w:after="0" w:line="240" w:lineRule="auto"/>
      <w:ind w:firstLine="710"/>
    </w:pPr>
    <w:rPr>
      <w:rFonts w:ascii="Times New Roman" w:hAnsi="Times New Roman" w:cstheme="minorBidi"/>
      <w:bCs/>
      <w:sz w:val="28"/>
      <w:szCs w:val="20"/>
    </w:rPr>
  </w:style>
  <w:style w:type="character" w:customStyle="1" w:styleId="20">
    <w:name w:val="Нумерованный_список_2 Знак"/>
    <w:link w:val="2"/>
    <w:rPr>
      <w:rFonts w:ascii="Times New Roman" w:hAnsi="Times New Roman" w:cstheme="minorBidi"/>
      <w:bCs/>
      <w:sz w:val="28"/>
    </w:rPr>
  </w:style>
  <w:style w:type="paragraph" w:customStyle="1" w:styleId="3">
    <w:name w:val="Нумерованный_список_3"/>
    <w:basedOn w:val="2"/>
    <w:qFormat/>
    <w:pPr>
      <w:tabs>
        <w:tab w:val="clear" w:pos="1560"/>
        <w:tab w:val="left" w:pos="1701"/>
        <w:tab w:val="num" w:pos="1985"/>
      </w:tabs>
      <w:ind w:firstLine="720"/>
    </w:pPr>
  </w:style>
  <w:style w:type="paragraph" w:customStyle="1" w:styleId="ConsPlusNormal">
    <w:name w:val="ConsPlusNormal"/>
    <w:pPr>
      <w:autoSpaceDE w:val="0"/>
      <w:autoSpaceDN w:val="0"/>
      <w:adjustRightInd w:val="0"/>
    </w:pPr>
    <w:rPr>
      <w:rFonts w:ascii="Arial" w:hAnsi="Arial" w:cs="Arial"/>
    </w:rPr>
  </w:style>
  <w:style w:type="character" w:styleId="Emphasis">
    <w:name w:val="Emphasis"/>
    <w:basedOn w:val="DefaultParagraphFont"/>
    <w:uiPriority w:val="20"/>
    <w:qFormat/>
    <w:rsid w:val="00150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710">
      <w:bodyDiv w:val="1"/>
      <w:marLeft w:val="0"/>
      <w:marRight w:val="0"/>
      <w:marTop w:val="0"/>
      <w:marBottom w:val="0"/>
      <w:divBdr>
        <w:top w:val="none" w:sz="0" w:space="0" w:color="auto"/>
        <w:left w:val="none" w:sz="0" w:space="0" w:color="auto"/>
        <w:bottom w:val="none" w:sz="0" w:space="0" w:color="auto"/>
        <w:right w:val="none" w:sz="0" w:space="0" w:color="auto"/>
      </w:divBdr>
    </w:div>
    <w:div w:id="104815520">
      <w:bodyDiv w:val="1"/>
      <w:marLeft w:val="0"/>
      <w:marRight w:val="0"/>
      <w:marTop w:val="0"/>
      <w:marBottom w:val="0"/>
      <w:divBdr>
        <w:top w:val="none" w:sz="0" w:space="0" w:color="auto"/>
        <w:left w:val="none" w:sz="0" w:space="0" w:color="auto"/>
        <w:bottom w:val="none" w:sz="0" w:space="0" w:color="auto"/>
        <w:right w:val="none" w:sz="0" w:space="0" w:color="auto"/>
      </w:divBdr>
    </w:div>
    <w:div w:id="172309808">
      <w:bodyDiv w:val="1"/>
      <w:marLeft w:val="0"/>
      <w:marRight w:val="0"/>
      <w:marTop w:val="0"/>
      <w:marBottom w:val="0"/>
      <w:divBdr>
        <w:top w:val="none" w:sz="0" w:space="0" w:color="auto"/>
        <w:left w:val="none" w:sz="0" w:space="0" w:color="auto"/>
        <w:bottom w:val="none" w:sz="0" w:space="0" w:color="auto"/>
        <w:right w:val="none" w:sz="0" w:space="0" w:color="auto"/>
      </w:divBdr>
    </w:div>
    <w:div w:id="223420332">
      <w:bodyDiv w:val="1"/>
      <w:marLeft w:val="0"/>
      <w:marRight w:val="0"/>
      <w:marTop w:val="0"/>
      <w:marBottom w:val="0"/>
      <w:divBdr>
        <w:top w:val="none" w:sz="0" w:space="0" w:color="auto"/>
        <w:left w:val="none" w:sz="0" w:space="0" w:color="auto"/>
        <w:bottom w:val="none" w:sz="0" w:space="0" w:color="auto"/>
        <w:right w:val="none" w:sz="0" w:space="0" w:color="auto"/>
      </w:divBdr>
    </w:div>
    <w:div w:id="231083030">
      <w:bodyDiv w:val="1"/>
      <w:marLeft w:val="0"/>
      <w:marRight w:val="0"/>
      <w:marTop w:val="0"/>
      <w:marBottom w:val="0"/>
      <w:divBdr>
        <w:top w:val="none" w:sz="0" w:space="0" w:color="auto"/>
        <w:left w:val="none" w:sz="0" w:space="0" w:color="auto"/>
        <w:bottom w:val="none" w:sz="0" w:space="0" w:color="auto"/>
        <w:right w:val="none" w:sz="0" w:space="0" w:color="auto"/>
      </w:divBdr>
    </w:div>
    <w:div w:id="373316193">
      <w:bodyDiv w:val="1"/>
      <w:marLeft w:val="0"/>
      <w:marRight w:val="0"/>
      <w:marTop w:val="0"/>
      <w:marBottom w:val="0"/>
      <w:divBdr>
        <w:top w:val="none" w:sz="0" w:space="0" w:color="auto"/>
        <w:left w:val="none" w:sz="0" w:space="0" w:color="auto"/>
        <w:bottom w:val="none" w:sz="0" w:space="0" w:color="auto"/>
        <w:right w:val="none" w:sz="0" w:space="0" w:color="auto"/>
      </w:divBdr>
      <w:divsChild>
        <w:div w:id="183329716">
          <w:marLeft w:val="0"/>
          <w:marRight w:val="0"/>
          <w:marTop w:val="0"/>
          <w:marBottom w:val="0"/>
          <w:divBdr>
            <w:top w:val="none" w:sz="0" w:space="0" w:color="auto"/>
            <w:left w:val="none" w:sz="0" w:space="0" w:color="auto"/>
            <w:bottom w:val="none" w:sz="0" w:space="0" w:color="auto"/>
            <w:right w:val="none" w:sz="0" w:space="0" w:color="auto"/>
          </w:divBdr>
          <w:divsChild>
            <w:div w:id="1257054147">
              <w:marLeft w:val="0"/>
              <w:marRight w:val="0"/>
              <w:marTop w:val="0"/>
              <w:marBottom w:val="0"/>
              <w:divBdr>
                <w:top w:val="none" w:sz="0" w:space="0" w:color="auto"/>
                <w:left w:val="none" w:sz="0" w:space="0" w:color="auto"/>
                <w:bottom w:val="none" w:sz="0" w:space="0" w:color="auto"/>
                <w:right w:val="none" w:sz="0" w:space="0" w:color="auto"/>
              </w:divBdr>
              <w:divsChild>
                <w:div w:id="304822575">
                  <w:marLeft w:val="0"/>
                  <w:marRight w:val="0"/>
                  <w:marTop w:val="0"/>
                  <w:marBottom w:val="0"/>
                  <w:divBdr>
                    <w:top w:val="none" w:sz="0" w:space="0" w:color="auto"/>
                    <w:left w:val="none" w:sz="0" w:space="0" w:color="auto"/>
                    <w:bottom w:val="none" w:sz="0" w:space="0" w:color="auto"/>
                    <w:right w:val="none" w:sz="0" w:space="0" w:color="auto"/>
                  </w:divBdr>
                  <w:divsChild>
                    <w:div w:id="2054840514">
                      <w:marLeft w:val="0"/>
                      <w:marRight w:val="0"/>
                      <w:marTop w:val="0"/>
                      <w:marBottom w:val="0"/>
                      <w:divBdr>
                        <w:top w:val="none" w:sz="0" w:space="0" w:color="auto"/>
                        <w:left w:val="none" w:sz="0" w:space="0" w:color="auto"/>
                        <w:bottom w:val="none" w:sz="0" w:space="0" w:color="auto"/>
                        <w:right w:val="none" w:sz="0" w:space="0" w:color="auto"/>
                      </w:divBdr>
                      <w:divsChild>
                        <w:div w:id="2008751269">
                          <w:marLeft w:val="0"/>
                          <w:marRight w:val="0"/>
                          <w:marTop w:val="0"/>
                          <w:marBottom w:val="0"/>
                          <w:divBdr>
                            <w:top w:val="none" w:sz="0" w:space="0" w:color="auto"/>
                            <w:left w:val="none" w:sz="0" w:space="0" w:color="auto"/>
                            <w:bottom w:val="none" w:sz="0" w:space="0" w:color="auto"/>
                            <w:right w:val="none" w:sz="0" w:space="0" w:color="auto"/>
                          </w:divBdr>
                          <w:divsChild>
                            <w:div w:id="1870144377">
                              <w:marLeft w:val="15"/>
                              <w:marRight w:val="195"/>
                              <w:marTop w:val="0"/>
                              <w:marBottom w:val="0"/>
                              <w:divBdr>
                                <w:top w:val="none" w:sz="0" w:space="0" w:color="auto"/>
                                <w:left w:val="none" w:sz="0" w:space="0" w:color="auto"/>
                                <w:bottom w:val="none" w:sz="0" w:space="0" w:color="auto"/>
                                <w:right w:val="none" w:sz="0" w:space="0" w:color="auto"/>
                              </w:divBdr>
                              <w:divsChild>
                                <w:div w:id="706754583">
                                  <w:marLeft w:val="0"/>
                                  <w:marRight w:val="0"/>
                                  <w:marTop w:val="0"/>
                                  <w:marBottom w:val="0"/>
                                  <w:divBdr>
                                    <w:top w:val="none" w:sz="0" w:space="0" w:color="auto"/>
                                    <w:left w:val="none" w:sz="0" w:space="0" w:color="auto"/>
                                    <w:bottom w:val="none" w:sz="0" w:space="0" w:color="auto"/>
                                    <w:right w:val="none" w:sz="0" w:space="0" w:color="auto"/>
                                  </w:divBdr>
                                  <w:divsChild>
                                    <w:div w:id="2092310044">
                                      <w:marLeft w:val="0"/>
                                      <w:marRight w:val="0"/>
                                      <w:marTop w:val="0"/>
                                      <w:marBottom w:val="0"/>
                                      <w:divBdr>
                                        <w:top w:val="none" w:sz="0" w:space="0" w:color="auto"/>
                                        <w:left w:val="none" w:sz="0" w:space="0" w:color="auto"/>
                                        <w:bottom w:val="none" w:sz="0" w:space="0" w:color="auto"/>
                                        <w:right w:val="none" w:sz="0" w:space="0" w:color="auto"/>
                                      </w:divBdr>
                                      <w:divsChild>
                                        <w:div w:id="1009605335">
                                          <w:marLeft w:val="0"/>
                                          <w:marRight w:val="0"/>
                                          <w:marTop w:val="0"/>
                                          <w:marBottom w:val="0"/>
                                          <w:divBdr>
                                            <w:top w:val="none" w:sz="0" w:space="0" w:color="auto"/>
                                            <w:left w:val="none" w:sz="0" w:space="0" w:color="auto"/>
                                            <w:bottom w:val="none" w:sz="0" w:space="0" w:color="auto"/>
                                            <w:right w:val="none" w:sz="0" w:space="0" w:color="auto"/>
                                          </w:divBdr>
                                          <w:divsChild>
                                            <w:div w:id="896354023">
                                              <w:marLeft w:val="0"/>
                                              <w:marRight w:val="0"/>
                                              <w:marTop w:val="0"/>
                                              <w:marBottom w:val="0"/>
                                              <w:divBdr>
                                                <w:top w:val="none" w:sz="0" w:space="0" w:color="auto"/>
                                                <w:left w:val="none" w:sz="0" w:space="0" w:color="auto"/>
                                                <w:bottom w:val="none" w:sz="0" w:space="0" w:color="auto"/>
                                                <w:right w:val="none" w:sz="0" w:space="0" w:color="auto"/>
                                              </w:divBdr>
                                              <w:divsChild>
                                                <w:div w:id="1279722354">
                                                  <w:marLeft w:val="0"/>
                                                  <w:marRight w:val="0"/>
                                                  <w:marTop w:val="0"/>
                                                  <w:marBottom w:val="0"/>
                                                  <w:divBdr>
                                                    <w:top w:val="none" w:sz="0" w:space="0" w:color="auto"/>
                                                    <w:left w:val="none" w:sz="0" w:space="0" w:color="auto"/>
                                                    <w:bottom w:val="none" w:sz="0" w:space="0" w:color="auto"/>
                                                    <w:right w:val="none" w:sz="0" w:space="0" w:color="auto"/>
                                                  </w:divBdr>
                                                  <w:divsChild>
                                                    <w:div w:id="2016419270">
                                                      <w:marLeft w:val="0"/>
                                                      <w:marRight w:val="0"/>
                                                      <w:marTop w:val="0"/>
                                                      <w:marBottom w:val="0"/>
                                                      <w:divBdr>
                                                        <w:top w:val="none" w:sz="0" w:space="0" w:color="auto"/>
                                                        <w:left w:val="none" w:sz="0" w:space="0" w:color="auto"/>
                                                        <w:bottom w:val="none" w:sz="0" w:space="0" w:color="auto"/>
                                                        <w:right w:val="none" w:sz="0" w:space="0" w:color="auto"/>
                                                      </w:divBdr>
                                                      <w:divsChild>
                                                        <w:div w:id="1729911674">
                                                          <w:marLeft w:val="0"/>
                                                          <w:marRight w:val="0"/>
                                                          <w:marTop w:val="0"/>
                                                          <w:marBottom w:val="0"/>
                                                          <w:divBdr>
                                                            <w:top w:val="none" w:sz="0" w:space="0" w:color="auto"/>
                                                            <w:left w:val="none" w:sz="0" w:space="0" w:color="auto"/>
                                                            <w:bottom w:val="none" w:sz="0" w:space="0" w:color="auto"/>
                                                            <w:right w:val="none" w:sz="0" w:space="0" w:color="auto"/>
                                                          </w:divBdr>
                                                          <w:divsChild>
                                                            <w:div w:id="780995397">
                                                              <w:marLeft w:val="0"/>
                                                              <w:marRight w:val="0"/>
                                                              <w:marTop w:val="0"/>
                                                              <w:marBottom w:val="0"/>
                                                              <w:divBdr>
                                                                <w:top w:val="none" w:sz="0" w:space="0" w:color="auto"/>
                                                                <w:left w:val="none" w:sz="0" w:space="0" w:color="auto"/>
                                                                <w:bottom w:val="none" w:sz="0" w:space="0" w:color="auto"/>
                                                                <w:right w:val="none" w:sz="0" w:space="0" w:color="auto"/>
                                                              </w:divBdr>
                                                              <w:divsChild>
                                                                <w:div w:id="515731865">
                                                                  <w:marLeft w:val="0"/>
                                                                  <w:marRight w:val="0"/>
                                                                  <w:marTop w:val="0"/>
                                                                  <w:marBottom w:val="0"/>
                                                                  <w:divBdr>
                                                                    <w:top w:val="none" w:sz="0" w:space="0" w:color="auto"/>
                                                                    <w:left w:val="none" w:sz="0" w:space="0" w:color="auto"/>
                                                                    <w:bottom w:val="none" w:sz="0" w:space="0" w:color="auto"/>
                                                                    <w:right w:val="none" w:sz="0" w:space="0" w:color="auto"/>
                                                                  </w:divBdr>
                                                                  <w:divsChild>
                                                                    <w:div w:id="236480200">
                                                                      <w:marLeft w:val="405"/>
                                                                      <w:marRight w:val="0"/>
                                                                      <w:marTop w:val="0"/>
                                                                      <w:marBottom w:val="0"/>
                                                                      <w:divBdr>
                                                                        <w:top w:val="none" w:sz="0" w:space="0" w:color="auto"/>
                                                                        <w:left w:val="none" w:sz="0" w:space="0" w:color="auto"/>
                                                                        <w:bottom w:val="none" w:sz="0" w:space="0" w:color="auto"/>
                                                                        <w:right w:val="none" w:sz="0" w:space="0" w:color="auto"/>
                                                                      </w:divBdr>
                                                                      <w:divsChild>
                                                                        <w:div w:id="512914570">
                                                                          <w:marLeft w:val="0"/>
                                                                          <w:marRight w:val="0"/>
                                                                          <w:marTop w:val="0"/>
                                                                          <w:marBottom w:val="0"/>
                                                                          <w:divBdr>
                                                                            <w:top w:val="none" w:sz="0" w:space="0" w:color="auto"/>
                                                                            <w:left w:val="none" w:sz="0" w:space="0" w:color="auto"/>
                                                                            <w:bottom w:val="none" w:sz="0" w:space="0" w:color="auto"/>
                                                                            <w:right w:val="none" w:sz="0" w:space="0" w:color="auto"/>
                                                                          </w:divBdr>
                                                                          <w:divsChild>
                                                                            <w:div w:id="230190001">
                                                                              <w:marLeft w:val="0"/>
                                                                              <w:marRight w:val="0"/>
                                                                              <w:marTop w:val="0"/>
                                                                              <w:marBottom w:val="0"/>
                                                                              <w:divBdr>
                                                                                <w:top w:val="none" w:sz="0" w:space="0" w:color="auto"/>
                                                                                <w:left w:val="none" w:sz="0" w:space="0" w:color="auto"/>
                                                                                <w:bottom w:val="none" w:sz="0" w:space="0" w:color="auto"/>
                                                                                <w:right w:val="none" w:sz="0" w:space="0" w:color="auto"/>
                                                                              </w:divBdr>
                                                                              <w:divsChild>
                                                                                <w:div w:id="1252666285">
                                                                                  <w:marLeft w:val="0"/>
                                                                                  <w:marRight w:val="0"/>
                                                                                  <w:marTop w:val="0"/>
                                                                                  <w:marBottom w:val="0"/>
                                                                                  <w:divBdr>
                                                                                    <w:top w:val="none" w:sz="0" w:space="0" w:color="auto"/>
                                                                                    <w:left w:val="none" w:sz="0" w:space="0" w:color="auto"/>
                                                                                    <w:bottom w:val="none" w:sz="0" w:space="0" w:color="auto"/>
                                                                                    <w:right w:val="none" w:sz="0" w:space="0" w:color="auto"/>
                                                                                  </w:divBdr>
                                                                                  <w:divsChild>
                                                                                    <w:div w:id="1358312697">
                                                                                      <w:marLeft w:val="0"/>
                                                                                      <w:marRight w:val="0"/>
                                                                                      <w:marTop w:val="0"/>
                                                                                      <w:marBottom w:val="0"/>
                                                                                      <w:divBdr>
                                                                                        <w:top w:val="none" w:sz="0" w:space="0" w:color="auto"/>
                                                                                        <w:left w:val="none" w:sz="0" w:space="0" w:color="auto"/>
                                                                                        <w:bottom w:val="none" w:sz="0" w:space="0" w:color="auto"/>
                                                                                        <w:right w:val="none" w:sz="0" w:space="0" w:color="auto"/>
                                                                                      </w:divBdr>
                                                                                      <w:divsChild>
                                                                                        <w:div w:id="1152873012">
                                                                                          <w:marLeft w:val="0"/>
                                                                                          <w:marRight w:val="0"/>
                                                                                          <w:marTop w:val="0"/>
                                                                                          <w:marBottom w:val="0"/>
                                                                                          <w:divBdr>
                                                                                            <w:top w:val="none" w:sz="0" w:space="0" w:color="auto"/>
                                                                                            <w:left w:val="none" w:sz="0" w:space="0" w:color="auto"/>
                                                                                            <w:bottom w:val="none" w:sz="0" w:space="0" w:color="auto"/>
                                                                                            <w:right w:val="none" w:sz="0" w:space="0" w:color="auto"/>
                                                                                          </w:divBdr>
                                                                                          <w:divsChild>
                                                                                            <w:div w:id="1951551612">
                                                                                              <w:marLeft w:val="0"/>
                                                                                              <w:marRight w:val="0"/>
                                                                                              <w:marTop w:val="0"/>
                                                                                              <w:marBottom w:val="0"/>
                                                                                              <w:divBdr>
                                                                                                <w:top w:val="none" w:sz="0" w:space="0" w:color="auto"/>
                                                                                                <w:left w:val="none" w:sz="0" w:space="0" w:color="auto"/>
                                                                                                <w:bottom w:val="none" w:sz="0" w:space="0" w:color="auto"/>
                                                                                                <w:right w:val="none" w:sz="0" w:space="0" w:color="auto"/>
                                                                                              </w:divBdr>
                                                                                              <w:divsChild>
                                                                                                <w:div w:id="1995796281">
                                                                                                  <w:marLeft w:val="0"/>
                                                                                                  <w:marRight w:val="0"/>
                                                                                                  <w:marTop w:val="15"/>
                                                                                                  <w:marBottom w:val="0"/>
                                                                                                  <w:divBdr>
                                                                                                    <w:top w:val="none" w:sz="0" w:space="0" w:color="auto"/>
                                                                                                    <w:left w:val="none" w:sz="0" w:space="0" w:color="auto"/>
                                                                                                    <w:bottom w:val="single" w:sz="6" w:space="15" w:color="auto"/>
                                                                                                    <w:right w:val="none" w:sz="0" w:space="0" w:color="auto"/>
                                                                                                  </w:divBdr>
                                                                                                  <w:divsChild>
                                                                                                    <w:div w:id="2063098276">
                                                                                                      <w:marLeft w:val="0"/>
                                                                                                      <w:marRight w:val="0"/>
                                                                                                      <w:marTop w:val="180"/>
                                                                                                      <w:marBottom w:val="0"/>
                                                                                                      <w:divBdr>
                                                                                                        <w:top w:val="none" w:sz="0" w:space="0" w:color="auto"/>
                                                                                                        <w:left w:val="none" w:sz="0" w:space="0" w:color="auto"/>
                                                                                                        <w:bottom w:val="none" w:sz="0" w:space="0" w:color="auto"/>
                                                                                                        <w:right w:val="none" w:sz="0" w:space="0" w:color="auto"/>
                                                                                                      </w:divBdr>
                                                                                                      <w:divsChild>
                                                                                                        <w:div w:id="197162686">
                                                                                                          <w:marLeft w:val="0"/>
                                                                                                          <w:marRight w:val="0"/>
                                                                                                          <w:marTop w:val="0"/>
                                                                                                          <w:marBottom w:val="0"/>
                                                                                                          <w:divBdr>
                                                                                                            <w:top w:val="none" w:sz="0" w:space="0" w:color="auto"/>
                                                                                                            <w:left w:val="none" w:sz="0" w:space="0" w:color="auto"/>
                                                                                                            <w:bottom w:val="none" w:sz="0" w:space="0" w:color="auto"/>
                                                                                                            <w:right w:val="none" w:sz="0" w:space="0" w:color="auto"/>
                                                                                                          </w:divBdr>
                                                                                                          <w:divsChild>
                                                                                                            <w:div w:id="249969021">
                                                                                                              <w:marLeft w:val="0"/>
                                                                                                              <w:marRight w:val="0"/>
                                                                                                              <w:marTop w:val="0"/>
                                                                                                              <w:marBottom w:val="0"/>
                                                                                                              <w:divBdr>
                                                                                                                <w:top w:val="none" w:sz="0" w:space="0" w:color="auto"/>
                                                                                                                <w:left w:val="none" w:sz="0" w:space="0" w:color="auto"/>
                                                                                                                <w:bottom w:val="none" w:sz="0" w:space="0" w:color="auto"/>
                                                                                                                <w:right w:val="none" w:sz="0" w:space="0" w:color="auto"/>
                                                                                                              </w:divBdr>
                                                                                                              <w:divsChild>
                                                                                                                <w:div w:id="860585723">
                                                                                                                  <w:marLeft w:val="0"/>
                                                                                                                  <w:marRight w:val="0"/>
                                                                                                                  <w:marTop w:val="30"/>
                                                                                                                  <w:marBottom w:val="0"/>
                                                                                                                  <w:divBdr>
                                                                                                                    <w:top w:val="none" w:sz="0" w:space="0" w:color="auto"/>
                                                                                                                    <w:left w:val="none" w:sz="0" w:space="0" w:color="auto"/>
                                                                                                                    <w:bottom w:val="none" w:sz="0" w:space="0" w:color="auto"/>
                                                                                                                    <w:right w:val="none" w:sz="0" w:space="0" w:color="auto"/>
                                                                                                                  </w:divBdr>
                                                                                                                  <w:divsChild>
                                                                                                                    <w:div w:id="1827478651">
                                                                                                                      <w:marLeft w:val="0"/>
                                                                                                                      <w:marRight w:val="0"/>
                                                                                                                      <w:marTop w:val="0"/>
                                                                                                                      <w:marBottom w:val="0"/>
                                                                                                                      <w:divBdr>
                                                                                                                        <w:top w:val="none" w:sz="0" w:space="0" w:color="auto"/>
                                                                                                                        <w:left w:val="none" w:sz="0" w:space="0" w:color="auto"/>
                                                                                                                        <w:bottom w:val="none" w:sz="0" w:space="0" w:color="auto"/>
                                                                                                                        <w:right w:val="none" w:sz="0" w:space="0" w:color="auto"/>
                                                                                                                      </w:divBdr>
                                                                                                                      <w:divsChild>
                                                                                                                        <w:div w:id="1458724056">
                                                                                                                          <w:marLeft w:val="0"/>
                                                                                                                          <w:marRight w:val="0"/>
                                                                                                                          <w:marTop w:val="0"/>
                                                                                                                          <w:marBottom w:val="0"/>
                                                                                                                          <w:divBdr>
                                                                                                                            <w:top w:val="none" w:sz="0" w:space="0" w:color="auto"/>
                                                                                                                            <w:left w:val="none" w:sz="0" w:space="0" w:color="auto"/>
                                                                                                                            <w:bottom w:val="none" w:sz="0" w:space="0" w:color="auto"/>
                                                                                                                            <w:right w:val="none" w:sz="0" w:space="0" w:color="auto"/>
                                                                                                                          </w:divBdr>
                                                                                                                          <w:divsChild>
                                                                                                                            <w:div w:id="118299435">
                                                                                                                              <w:marLeft w:val="0"/>
                                                                                                                              <w:marRight w:val="0"/>
                                                                                                                              <w:marTop w:val="0"/>
                                                                                                                              <w:marBottom w:val="0"/>
                                                                                                                              <w:divBdr>
                                                                                                                                <w:top w:val="none" w:sz="0" w:space="0" w:color="auto"/>
                                                                                                                                <w:left w:val="none" w:sz="0" w:space="0" w:color="auto"/>
                                                                                                                                <w:bottom w:val="none" w:sz="0" w:space="0" w:color="auto"/>
                                                                                                                                <w:right w:val="none" w:sz="0" w:space="0" w:color="auto"/>
                                                                                                                              </w:divBdr>
                                                                                                                              <w:divsChild>
                                                                                                                                <w:div w:id="1429427106">
                                                                                                                                  <w:marLeft w:val="0"/>
                                                                                                                                  <w:marRight w:val="0"/>
                                                                                                                                  <w:marTop w:val="0"/>
                                                                                                                                  <w:marBottom w:val="0"/>
                                                                                                                                  <w:divBdr>
                                                                                                                                    <w:top w:val="none" w:sz="0" w:space="0" w:color="auto"/>
                                                                                                                                    <w:left w:val="none" w:sz="0" w:space="0" w:color="auto"/>
                                                                                                                                    <w:bottom w:val="none" w:sz="0" w:space="0" w:color="auto"/>
                                                                                                                                    <w:right w:val="none" w:sz="0" w:space="0" w:color="auto"/>
                                                                                                                                  </w:divBdr>
                                                                                                                                  <w:divsChild>
                                                                                                                                    <w:div w:id="2032487478">
                                                                                                                                      <w:marLeft w:val="0"/>
                                                                                                                                      <w:marRight w:val="0"/>
                                                                                                                                      <w:marTop w:val="0"/>
                                                                                                                                      <w:marBottom w:val="0"/>
                                                                                                                                      <w:divBdr>
                                                                                                                                        <w:top w:val="none" w:sz="0" w:space="0" w:color="auto"/>
                                                                                                                                        <w:left w:val="none" w:sz="0" w:space="0" w:color="auto"/>
                                                                                                                                        <w:bottom w:val="none" w:sz="0" w:space="0" w:color="auto"/>
                                                                                                                                        <w:right w:val="none" w:sz="0" w:space="0" w:color="auto"/>
                                                                                                                                      </w:divBdr>
                                                                                                                                      <w:divsChild>
                                                                                                                                        <w:div w:id="967469153">
                                                                                                                                          <w:marLeft w:val="0"/>
                                                                                                                                          <w:marRight w:val="0"/>
                                                                                                                                          <w:marTop w:val="0"/>
                                                                                                                                          <w:marBottom w:val="0"/>
                                                                                                                                          <w:divBdr>
                                                                                                                                            <w:top w:val="none" w:sz="0" w:space="0" w:color="auto"/>
                                                                                                                                            <w:left w:val="none" w:sz="0" w:space="0" w:color="auto"/>
                                                                                                                                            <w:bottom w:val="none" w:sz="0" w:space="0" w:color="auto"/>
                                                                                                                                            <w:right w:val="none" w:sz="0" w:space="0" w:color="auto"/>
                                                                                                                                          </w:divBdr>
                                                                                                                                          <w:divsChild>
                                                                                                                                            <w:div w:id="1243756025">
                                                                                                                                              <w:marLeft w:val="0"/>
                                                                                                                                              <w:marRight w:val="0"/>
                                                                                                                                              <w:marTop w:val="0"/>
                                                                                                                                              <w:marBottom w:val="0"/>
                                                                                                                                              <w:divBdr>
                                                                                                                                                <w:top w:val="none" w:sz="0" w:space="0" w:color="auto"/>
                                                                                                                                                <w:left w:val="none" w:sz="0" w:space="0" w:color="auto"/>
                                                                                                                                                <w:bottom w:val="none" w:sz="0" w:space="0" w:color="auto"/>
                                                                                                                                                <w:right w:val="none" w:sz="0" w:space="0" w:color="auto"/>
                                                                                                                                              </w:divBdr>
                                                                                                                                              <w:divsChild>
                                                                                                                                                <w:div w:id="1409302387">
                                                                                                                                                  <w:marLeft w:val="0"/>
                                                                                                                                                  <w:marRight w:val="0"/>
                                                                                                                                                  <w:marTop w:val="0"/>
                                                                                                                                                  <w:marBottom w:val="0"/>
                                                                                                                                                  <w:divBdr>
                                                                                                                                                    <w:top w:val="none" w:sz="0" w:space="0" w:color="auto"/>
                                                                                                                                                    <w:left w:val="none" w:sz="0" w:space="0" w:color="auto"/>
                                                                                                                                                    <w:bottom w:val="none" w:sz="0" w:space="0" w:color="auto"/>
                                                                                                                                                    <w:right w:val="none" w:sz="0" w:space="0" w:color="auto"/>
                                                                                                                                                  </w:divBdr>
                                                                                                                                                  <w:divsChild>
                                                                                                                                                    <w:div w:id="115681749">
                                                                                                                                                      <w:marLeft w:val="0"/>
                                                                                                                                                      <w:marRight w:val="0"/>
                                                                                                                                                      <w:marTop w:val="0"/>
                                                                                                                                                      <w:marBottom w:val="0"/>
                                                                                                                                                      <w:divBdr>
                                                                                                                                                        <w:top w:val="none" w:sz="0" w:space="0" w:color="auto"/>
                                                                                                                                                        <w:left w:val="none" w:sz="0" w:space="0" w:color="auto"/>
                                                                                                                                                        <w:bottom w:val="none" w:sz="0" w:space="0" w:color="auto"/>
                                                                                                                                                        <w:right w:val="none" w:sz="0" w:space="0" w:color="auto"/>
                                                                                                                                                      </w:divBdr>
                                                                                                                                                      <w:divsChild>
                                                                                                                                                        <w:div w:id="1935357876">
                                                                                                                                                          <w:marLeft w:val="0"/>
                                                                                                                                                          <w:marRight w:val="0"/>
                                                                                                                                                          <w:marTop w:val="0"/>
                                                                                                                                                          <w:marBottom w:val="0"/>
                                                                                                                                                          <w:divBdr>
                                                                                                                                                            <w:top w:val="none" w:sz="0" w:space="0" w:color="auto"/>
                                                                                                                                                            <w:left w:val="none" w:sz="0" w:space="0" w:color="auto"/>
                                                                                                                                                            <w:bottom w:val="none" w:sz="0" w:space="0" w:color="auto"/>
                                                                                                                                                            <w:right w:val="none" w:sz="0" w:space="0" w:color="auto"/>
                                                                                                                                                          </w:divBdr>
                                                                                                                                                          <w:divsChild>
                                                                                                                                                            <w:div w:id="87780162">
                                                                                                                                                              <w:marLeft w:val="0"/>
                                                                                                                                                              <w:marRight w:val="0"/>
                                                                                                                                                              <w:marTop w:val="0"/>
                                                                                                                                                              <w:marBottom w:val="0"/>
                                                                                                                                                              <w:divBdr>
                                                                                                                                                                <w:top w:val="none" w:sz="0" w:space="0" w:color="auto"/>
                                                                                                                                                                <w:left w:val="none" w:sz="0" w:space="0" w:color="auto"/>
                                                                                                                                                                <w:bottom w:val="none" w:sz="0" w:space="0" w:color="auto"/>
                                                                                                                                                                <w:right w:val="none" w:sz="0" w:space="0" w:color="auto"/>
                                                                                                                                                              </w:divBdr>
                                                                                                                                                              <w:divsChild>
                                                                                                                                                                <w:div w:id="2047557560">
                                                                                                                                                                  <w:marLeft w:val="0"/>
                                                                                                                                                                  <w:marRight w:val="0"/>
                                                                                                                                                                  <w:marTop w:val="0"/>
                                                                                                                                                                  <w:marBottom w:val="0"/>
                                                                                                                                                                  <w:divBdr>
                                                                                                                                                                    <w:top w:val="none" w:sz="0" w:space="0" w:color="auto"/>
                                                                                                                                                                    <w:left w:val="none" w:sz="0" w:space="0" w:color="auto"/>
                                                                                                                                                                    <w:bottom w:val="none" w:sz="0" w:space="0" w:color="auto"/>
                                                                                                                                                                    <w:right w:val="none" w:sz="0" w:space="0" w:color="auto"/>
                                                                                                                                                                  </w:divBdr>
                                                                                                                                                                </w:div>
                                                                                                                                                                <w:div w:id="2125881021">
                                                                                                                                                                  <w:marLeft w:val="0"/>
                                                                                                                                                                  <w:marRight w:val="0"/>
                                                                                                                                                                  <w:marTop w:val="0"/>
                                                                                                                                                                  <w:marBottom w:val="0"/>
                                                                                                                                                                  <w:divBdr>
                                                                                                                                                                    <w:top w:val="none" w:sz="0" w:space="0" w:color="auto"/>
                                                                                                                                                                    <w:left w:val="none" w:sz="0" w:space="0" w:color="auto"/>
                                                                                                                                                                    <w:bottom w:val="none" w:sz="0" w:space="0" w:color="auto"/>
                                                                                                                                                                    <w:right w:val="none" w:sz="0" w:space="0" w:color="auto"/>
                                                                                                                                                                  </w:divBdr>
                                                                                                                                                                </w:div>
                                                                                                                                                                <w:div w:id="36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057777">
      <w:bodyDiv w:val="1"/>
      <w:marLeft w:val="0"/>
      <w:marRight w:val="0"/>
      <w:marTop w:val="0"/>
      <w:marBottom w:val="0"/>
      <w:divBdr>
        <w:top w:val="none" w:sz="0" w:space="0" w:color="auto"/>
        <w:left w:val="none" w:sz="0" w:space="0" w:color="auto"/>
        <w:bottom w:val="none" w:sz="0" w:space="0" w:color="auto"/>
        <w:right w:val="none" w:sz="0" w:space="0" w:color="auto"/>
      </w:divBdr>
    </w:div>
    <w:div w:id="400561268">
      <w:bodyDiv w:val="1"/>
      <w:marLeft w:val="0"/>
      <w:marRight w:val="0"/>
      <w:marTop w:val="0"/>
      <w:marBottom w:val="0"/>
      <w:divBdr>
        <w:top w:val="none" w:sz="0" w:space="0" w:color="auto"/>
        <w:left w:val="none" w:sz="0" w:space="0" w:color="auto"/>
        <w:bottom w:val="none" w:sz="0" w:space="0" w:color="auto"/>
        <w:right w:val="none" w:sz="0" w:space="0" w:color="auto"/>
      </w:divBdr>
    </w:div>
    <w:div w:id="411704163">
      <w:bodyDiv w:val="1"/>
      <w:marLeft w:val="0"/>
      <w:marRight w:val="0"/>
      <w:marTop w:val="0"/>
      <w:marBottom w:val="0"/>
      <w:divBdr>
        <w:top w:val="none" w:sz="0" w:space="0" w:color="auto"/>
        <w:left w:val="none" w:sz="0" w:space="0" w:color="auto"/>
        <w:bottom w:val="none" w:sz="0" w:space="0" w:color="auto"/>
        <w:right w:val="none" w:sz="0" w:space="0" w:color="auto"/>
      </w:divBdr>
    </w:div>
    <w:div w:id="446123500">
      <w:bodyDiv w:val="1"/>
      <w:marLeft w:val="0"/>
      <w:marRight w:val="0"/>
      <w:marTop w:val="0"/>
      <w:marBottom w:val="0"/>
      <w:divBdr>
        <w:top w:val="none" w:sz="0" w:space="0" w:color="auto"/>
        <w:left w:val="none" w:sz="0" w:space="0" w:color="auto"/>
        <w:bottom w:val="none" w:sz="0" w:space="0" w:color="auto"/>
        <w:right w:val="none" w:sz="0" w:space="0" w:color="auto"/>
      </w:divBdr>
    </w:div>
    <w:div w:id="456609022">
      <w:bodyDiv w:val="1"/>
      <w:marLeft w:val="0"/>
      <w:marRight w:val="0"/>
      <w:marTop w:val="0"/>
      <w:marBottom w:val="0"/>
      <w:divBdr>
        <w:top w:val="none" w:sz="0" w:space="0" w:color="auto"/>
        <w:left w:val="none" w:sz="0" w:space="0" w:color="auto"/>
        <w:bottom w:val="none" w:sz="0" w:space="0" w:color="auto"/>
        <w:right w:val="none" w:sz="0" w:space="0" w:color="auto"/>
      </w:divBdr>
    </w:div>
    <w:div w:id="550922059">
      <w:bodyDiv w:val="1"/>
      <w:marLeft w:val="0"/>
      <w:marRight w:val="0"/>
      <w:marTop w:val="0"/>
      <w:marBottom w:val="0"/>
      <w:divBdr>
        <w:top w:val="none" w:sz="0" w:space="0" w:color="auto"/>
        <w:left w:val="none" w:sz="0" w:space="0" w:color="auto"/>
        <w:bottom w:val="none" w:sz="0" w:space="0" w:color="auto"/>
        <w:right w:val="none" w:sz="0" w:space="0" w:color="auto"/>
      </w:divBdr>
    </w:div>
    <w:div w:id="575556680">
      <w:bodyDiv w:val="1"/>
      <w:marLeft w:val="0"/>
      <w:marRight w:val="0"/>
      <w:marTop w:val="0"/>
      <w:marBottom w:val="0"/>
      <w:divBdr>
        <w:top w:val="none" w:sz="0" w:space="0" w:color="auto"/>
        <w:left w:val="none" w:sz="0" w:space="0" w:color="auto"/>
        <w:bottom w:val="none" w:sz="0" w:space="0" w:color="auto"/>
        <w:right w:val="none" w:sz="0" w:space="0" w:color="auto"/>
      </w:divBdr>
    </w:div>
    <w:div w:id="630938576">
      <w:bodyDiv w:val="1"/>
      <w:marLeft w:val="0"/>
      <w:marRight w:val="0"/>
      <w:marTop w:val="0"/>
      <w:marBottom w:val="0"/>
      <w:divBdr>
        <w:top w:val="none" w:sz="0" w:space="0" w:color="auto"/>
        <w:left w:val="none" w:sz="0" w:space="0" w:color="auto"/>
        <w:bottom w:val="none" w:sz="0" w:space="0" w:color="auto"/>
        <w:right w:val="none" w:sz="0" w:space="0" w:color="auto"/>
      </w:divBdr>
    </w:div>
    <w:div w:id="679967366">
      <w:bodyDiv w:val="1"/>
      <w:marLeft w:val="0"/>
      <w:marRight w:val="0"/>
      <w:marTop w:val="0"/>
      <w:marBottom w:val="0"/>
      <w:divBdr>
        <w:top w:val="none" w:sz="0" w:space="0" w:color="auto"/>
        <w:left w:val="none" w:sz="0" w:space="0" w:color="auto"/>
        <w:bottom w:val="none" w:sz="0" w:space="0" w:color="auto"/>
        <w:right w:val="none" w:sz="0" w:space="0" w:color="auto"/>
      </w:divBdr>
    </w:div>
    <w:div w:id="686491129">
      <w:bodyDiv w:val="1"/>
      <w:marLeft w:val="0"/>
      <w:marRight w:val="0"/>
      <w:marTop w:val="0"/>
      <w:marBottom w:val="0"/>
      <w:divBdr>
        <w:top w:val="none" w:sz="0" w:space="0" w:color="auto"/>
        <w:left w:val="none" w:sz="0" w:space="0" w:color="auto"/>
        <w:bottom w:val="none" w:sz="0" w:space="0" w:color="auto"/>
        <w:right w:val="none" w:sz="0" w:space="0" w:color="auto"/>
      </w:divBdr>
    </w:div>
    <w:div w:id="747002689">
      <w:bodyDiv w:val="1"/>
      <w:marLeft w:val="0"/>
      <w:marRight w:val="0"/>
      <w:marTop w:val="0"/>
      <w:marBottom w:val="0"/>
      <w:divBdr>
        <w:top w:val="none" w:sz="0" w:space="0" w:color="auto"/>
        <w:left w:val="none" w:sz="0" w:space="0" w:color="auto"/>
        <w:bottom w:val="none" w:sz="0" w:space="0" w:color="auto"/>
        <w:right w:val="none" w:sz="0" w:space="0" w:color="auto"/>
      </w:divBdr>
    </w:div>
    <w:div w:id="756443739">
      <w:bodyDiv w:val="1"/>
      <w:marLeft w:val="0"/>
      <w:marRight w:val="0"/>
      <w:marTop w:val="0"/>
      <w:marBottom w:val="0"/>
      <w:divBdr>
        <w:top w:val="none" w:sz="0" w:space="0" w:color="auto"/>
        <w:left w:val="none" w:sz="0" w:space="0" w:color="auto"/>
        <w:bottom w:val="none" w:sz="0" w:space="0" w:color="auto"/>
        <w:right w:val="none" w:sz="0" w:space="0" w:color="auto"/>
      </w:divBdr>
    </w:div>
    <w:div w:id="902956780">
      <w:bodyDiv w:val="1"/>
      <w:marLeft w:val="0"/>
      <w:marRight w:val="0"/>
      <w:marTop w:val="0"/>
      <w:marBottom w:val="0"/>
      <w:divBdr>
        <w:top w:val="none" w:sz="0" w:space="0" w:color="auto"/>
        <w:left w:val="none" w:sz="0" w:space="0" w:color="auto"/>
        <w:bottom w:val="none" w:sz="0" w:space="0" w:color="auto"/>
        <w:right w:val="none" w:sz="0" w:space="0" w:color="auto"/>
      </w:divBdr>
    </w:div>
    <w:div w:id="1001541128">
      <w:bodyDiv w:val="1"/>
      <w:marLeft w:val="0"/>
      <w:marRight w:val="0"/>
      <w:marTop w:val="0"/>
      <w:marBottom w:val="0"/>
      <w:divBdr>
        <w:top w:val="none" w:sz="0" w:space="0" w:color="auto"/>
        <w:left w:val="none" w:sz="0" w:space="0" w:color="auto"/>
        <w:bottom w:val="none" w:sz="0" w:space="0" w:color="auto"/>
        <w:right w:val="none" w:sz="0" w:space="0" w:color="auto"/>
      </w:divBdr>
    </w:div>
    <w:div w:id="1039860603">
      <w:bodyDiv w:val="1"/>
      <w:marLeft w:val="0"/>
      <w:marRight w:val="0"/>
      <w:marTop w:val="0"/>
      <w:marBottom w:val="0"/>
      <w:divBdr>
        <w:top w:val="none" w:sz="0" w:space="0" w:color="auto"/>
        <w:left w:val="none" w:sz="0" w:space="0" w:color="auto"/>
        <w:bottom w:val="none" w:sz="0" w:space="0" w:color="auto"/>
        <w:right w:val="none" w:sz="0" w:space="0" w:color="auto"/>
      </w:divBdr>
    </w:div>
    <w:div w:id="1055666155">
      <w:bodyDiv w:val="1"/>
      <w:marLeft w:val="0"/>
      <w:marRight w:val="0"/>
      <w:marTop w:val="0"/>
      <w:marBottom w:val="0"/>
      <w:divBdr>
        <w:top w:val="none" w:sz="0" w:space="0" w:color="auto"/>
        <w:left w:val="none" w:sz="0" w:space="0" w:color="auto"/>
        <w:bottom w:val="none" w:sz="0" w:space="0" w:color="auto"/>
        <w:right w:val="none" w:sz="0" w:space="0" w:color="auto"/>
      </w:divBdr>
    </w:div>
    <w:div w:id="1159466564">
      <w:bodyDiv w:val="1"/>
      <w:marLeft w:val="0"/>
      <w:marRight w:val="0"/>
      <w:marTop w:val="0"/>
      <w:marBottom w:val="0"/>
      <w:divBdr>
        <w:top w:val="none" w:sz="0" w:space="0" w:color="auto"/>
        <w:left w:val="none" w:sz="0" w:space="0" w:color="auto"/>
        <w:bottom w:val="none" w:sz="0" w:space="0" w:color="auto"/>
        <w:right w:val="none" w:sz="0" w:space="0" w:color="auto"/>
      </w:divBdr>
    </w:div>
    <w:div w:id="1198618837">
      <w:bodyDiv w:val="1"/>
      <w:marLeft w:val="0"/>
      <w:marRight w:val="0"/>
      <w:marTop w:val="0"/>
      <w:marBottom w:val="0"/>
      <w:divBdr>
        <w:top w:val="none" w:sz="0" w:space="0" w:color="auto"/>
        <w:left w:val="none" w:sz="0" w:space="0" w:color="auto"/>
        <w:bottom w:val="none" w:sz="0" w:space="0" w:color="auto"/>
        <w:right w:val="none" w:sz="0" w:space="0" w:color="auto"/>
      </w:divBdr>
    </w:div>
    <w:div w:id="1212764738">
      <w:bodyDiv w:val="1"/>
      <w:marLeft w:val="0"/>
      <w:marRight w:val="0"/>
      <w:marTop w:val="0"/>
      <w:marBottom w:val="0"/>
      <w:divBdr>
        <w:top w:val="none" w:sz="0" w:space="0" w:color="auto"/>
        <w:left w:val="none" w:sz="0" w:space="0" w:color="auto"/>
        <w:bottom w:val="none" w:sz="0" w:space="0" w:color="auto"/>
        <w:right w:val="none" w:sz="0" w:space="0" w:color="auto"/>
      </w:divBdr>
    </w:div>
    <w:div w:id="1254587004">
      <w:bodyDiv w:val="1"/>
      <w:marLeft w:val="0"/>
      <w:marRight w:val="0"/>
      <w:marTop w:val="0"/>
      <w:marBottom w:val="0"/>
      <w:divBdr>
        <w:top w:val="none" w:sz="0" w:space="0" w:color="auto"/>
        <w:left w:val="none" w:sz="0" w:space="0" w:color="auto"/>
        <w:bottom w:val="none" w:sz="0" w:space="0" w:color="auto"/>
        <w:right w:val="none" w:sz="0" w:space="0" w:color="auto"/>
      </w:divBdr>
    </w:div>
    <w:div w:id="1319378209">
      <w:bodyDiv w:val="1"/>
      <w:marLeft w:val="0"/>
      <w:marRight w:val="0"/>
      <w:marTop w:val="0"/>
      <w:marBottom w:val="0"/>
      <w:divBdr>
        <w:top w:val="none" w:sz="0" w:space="0" w:color="auto"/>
        <w:left w:val="none" w:sz="0" w:space="0" w:color="auto"/>
        <w:bottom w:val="none" w:sz="0" w:space="0" w:color="auto"/>
        <w:right w:val="none" w:sz="0" w:space="0" w:color="auto"/>
      </w:divBdr>
    </w:div>
    <w:div w:id="1366565083">
      <w:bodyDiv w:val="1"/>
      <w:marLeft w:val="0"/>
      <w:marRight w:val="0"/>
      <w:marTop w:val="0"/>
      <w:marBottom w:val="0"/>
      <w:divBdr>
        <w:top w:val="none" w:sz="0" w:space="0" w:color="auto"/>
        <w:left w:val="none" w:sz="0" w:space="0" w:color="auto"/>
        <w:bottom w:val="none" w:sz="0" w:space="0" w:color="auto"/>
        <w:right w:val="none" w:sz="0" w:space="0" w:color="auto"/>
      </w:divBdr>
    </w:div>
    <w:div w:id="1432778222">
      <w:bodyDiv w:val="1"/>
      <w:marLeft w:val="0"/>
      <w:marRight w:val="0"/>
      <w:marTop w:val="0"/>
      <w:marBottom w:val="0"/>
      <w:divBdr>
        <w:top w:val="none" w:sz="0" w:space="0" w:color="auto"/>
        <w:left w:val="none" w:sz="0" w:space="0" w:color="auto"/>
        <w:bottom w:val="none" w:sz="0" w:space="0" w:color="auto"/>
        <w:right w:val="none" w:sz="0" w:space="0" w:color="auto"/>
      </w:divBdr>
    </w:div>
    <w:div w:id="1497460405">
      <w:bodyDiv w:val="1"/>
      <w:marLeft w:val="0"/>
      <w:marRight w:val="0"/>
      <w:marTop w:val="0"/>
      <w:marBottom w:val="0"/>
      <w:divBdr>
        <w:top w:val="none" w:sz="0" w:space="0" w:color="auto"/>
        <w:left w:val="none" w:sz="0" w:space="0" w:color="auto"/>
        <w:bottom w:val="none" w:sz="0" w:space="0" w:color="auto"/>
        <w:right w:val="none" w:sz="0" w:space="0" w:color="auto"/>
      </w:divBdr>
    </w:div>
    <w:div w:id="1547640586">
      <w:bodyDiv w:val="1"/>
      <w:marLeft w:val="0"/>
      <w:marRight w:val="0"/>
      <w:marTop w:val="0"/>
      <w:marBottom w:val="0"/>
      <w:divBdr>
        <w:top w:val="none" w:sz="0" w:space="0" w:color="auto"/>
        <w:left w:val="none" w:sz="0" w:space="0" w:color="auto"/>
        <w:bottom w:val="none" w:sz="0" w:space="0" w:color="auto"/>
        <w:right w:val="none" w:sz="0" w:space="0" w:color="auto"/>
      </w:divBdr>
    </w:div>
    <w:div w:id="1550798840">
      <w:bodyDiv w:val="1"/>
      <w:marLeft w:val="0"/>
      <w:marRight w:val="0"/>
      <w:marTop w:val="0"/>
      <w:marBottom w:val="0"/>
      <w:divBdr>
        <w:top w:val="none" w:sz="0" w:space="0" w:color="auto"/>
        <w:left w:val="none" w:sz="0" w:space="0" w:color="auto"/>
        <w:bottom w:val="none" w:sz="0" w:space="0" w:color="auto"/>
        <w:right w:val="none" w:sz="0" w:space="0" w:color="auto"/>
      </w:divBdr>
    </w:div>
    <w:div w:id="1590114631">
      <w:bodyDiv w:val="1"/>
      <w:marLeft w:val="0"/>
      <w:marRight w:val="0"/>
      <w:marTop w:val="0"/>
      <w:marBottom w:val="0"/>
      <w:divBdr>
        <w:top w:val="none" w:sz="0" w:space="0" w:color="auto"/>
        <w:left w:val="none" w:sz="0" w:space="0" w:color="auto"/>
        <w:bottom w:val="none" w:sz="0" w:space="0" w:color="auto"/>
        <w:right w:val="none" w:sz="0" w:space="0" w:color="auto"/>
      </w:divBdr>
    </w:div>
    <w:div w:id="1633098341">
      <w:bodyDiv w:val="1"/>
      <w:marLeft w:val="0"/>
      <w:marRight w:val="0"/>
      <w:marTop w:val="0"/>
      <w:marBottom w:val="0"/>
      <w:divBdr>
        <w:top w:val="none" w:sz="0" w:space="0" w:color="auto"/>
        <w:left w:val="none" w:sz="0" w:space="0" w:color="auto"/>
        <w:bottom w:val="none" w:sz="0" w:space="0" w:color="auto"/>
        <w:right w:val="none" w:sz="0" w:space="0" w:color="auto"/>
      </w:divBdr>
    </w:div>
    <w:div w:id="1705255806">
      <w:bodyDiv w:val="1"/>
      <w:marLeft w:val="0"/>
      <w:marRight w:val="0"/>
      <w:marTop w:val="0"/>
      <w:marBottom w:val="0"/>
      <w:divBdr>
        <w:top w:val="none" w:sz="0" w:space="0" w:color="auto"/>
        <w:left w:val="none" w:sz="0" w:space="0" w:color="auto"/>
        <w:bottom w:val="none" w:sz="0" w:space="0" w:color="auto"/>
        <w:right w:val="none" w:sz="0" w:space="0" w:color="auto"/>
      </w:divBdr>
    </w:div>
    <w:div w:id="1711878029">
      <w:bodyDiv w:val="1"/>
      <w:marLeft w:val="0"/>
      <w:marRight w:val="0"/>
      <w:marTop w:val="0"/>
      <w:marBottom w:val="0"/>
      <w:divBdr>
        <w:top w:val="none" w:sz="0" w:space="0" w:color="auto"/>
        <w:left w:val="none" w:sz="0" w:space="0" w:color="auto"/>
        <w:bottom w:val="none" w:sz="0" w:space="0" w:color="auto"/>
        <w:right w:val="none" w:sz="0" w:space="0" w:color="auto"/>
      </w:divBdr>
    </w:div>
    <w:div w:id="1714427178">
      <w:bodyDiv w:val="1"/>
      <w:marLeft w:val="0"/>
      <w:marRight w:val="0"/>
      <w:marTop w:val="0"/>
      <w:marBottom w:val="0"/>
      <w:divBdr>
        <w:top w:val="none" w:sz="0" w:space="0" w:color="auto"/>
        <w:left w:val="none" w:sz="0" w:space="0" w:color="auto"/>
        <w:bottom w:val="none" w:sz="0" w:space="0" w:color="auto"/>
        <w:right w:val="none" w:sz="0" w:space="0" w:color="auto"/>
      </w:divBdr>
    </w:div>
    <w:div w:id="1727533388">
      <w:bodyDiv w:val="1"/>
      <w:marLeft w:val="0"/>
      <w:marRight w:val="0"/>
      <w:marTop w:val="0"/>
      <w:marBottom w:val="0"/>
      <w:divBdr>
        <w:top w:val="none" w:sz="0" w:space="0" w:color="auto"/>
        <w:left w:val="none" w:sz="0" w:space="0" w:color="auto"/>
        <w:bottom w:val="none" w:sz="0" w:space="0" w:color="auto"/>
        <w:right w:val="none" w:sz="0" w:space="0" w:color="auto"/>
      </w:divBdr>
    </w:div>
    <w:div w:id="1728796002">
      <w:bodyDiv w:val="1"/>
      <w:marLeft w:val="0"/>
      <w:marRight w:val="0"/>
      <w:marTop w:val="0"/>
      <w:marBottom w:val="0"/>
      <w:divBdr>
        <w:top w:val="none" w:sz="0" w:space="0" w:color="auto"/>
        <w:left w:val="none" w:sz="0" w:space="0" w:color="auto"/>
        <w:bottom w:val="none" w:sz="0" w:space="0" w:color="auto"/>
        <w:right w:val="none" w:sz="0" w:space="0" w:color="auto"/>
      </w:divBdr>
    </w:div>
    <w:div w:id="1741833005">
      <w:bodyDiv w:val="1"/>
      <w:marLeft w:val="0"/>
      <w:marRight w:val="0"/>
      <w:marTop w:val="0"/>
      <w:marBottom w:val="0"/>
      <w:divBdr>
        <w:top w:val="none" w:sz="0" w:space="0" w:color="auto"/>
        <w:left w:val="none" w:sz="0" w:space="0" w:color="auto"/>
        <w:bottom w:val="none" w:sz="0" w:space="0" w:color="auto"/>
        <w:right w:val="none" w:sz="0" w:space="0" w:color="auto"/>
      </w:divBdr>
    </w:div>
    <w:div w:id="1797331861">
      <w:bodyDiv w:val="1"/>
      <w:marLeft w:val="0"/>
      <w:marRight w:val="0"/>
      <w:marTop w:val="0"/>
      <w:marBottom w:val="0"/>
      <w:divBdr>
        <w:top w:val="none" w:sz="0" w:space="0" w:color="auto"/>
        <w:left w:val="none" w:sz="0" w:space="0" w:color="auto"/>
        <w:bottom w:val="none" w:sz="0" w:space="0" w:color="auto"/>
        <w:right w:val="none" w:sz="0" w:space="0" w:color="auto"/>
      </w:divBdr>
    </w:div>
    <w:div w:id="1797482622">
      <w:bodyDiv w:val="1"/>
      <w:marLeft w:val="0"/>
      <w:marRight w:val="0"/>
      <w:marTop w:val="0"/>
      <w:marBottom w:val="0"/>
      <w:divBdr>
        <w:top w:val="none" w:sz="0" w:space="0" w:color="auto"/>
        <w:left w:val="none" w:sz="0" w:space="0" w:color="auto"/>
        <w:bottom w:val="none" w:sz="0" w:space="0" w:color="auto"/>
        <w:right w:val="none" w:sz="0" w:space="0" w:color="auto"/>
      </w:divBdr>
    </w:div>
    <w:div w:id="1818571580">
      <w:bodyDiv w:val="1"/>
      <w:marLeft w:val="0"/>
      <w:marRight w:val="0"/>
      <w:marTop w:val="0"/>
      <w:marBottom w:val="0"/>
      <w:divBdr>
        <w:top w:val="none" w:sz="0" w:space="0" w:color="auto"/>
        <w:left w:val="none" w:sz="0" w:space="0" w:color="auto"/>
        <w:bottom w:val="none" w:sz="0" w:space="0" w:color="auto"/>
        <w:right w:val="none" w:sz="0" w:space="0" w:color="auto"/>
      </w:divBdr>
    </w:div>
    <w:div w:id="1867138093">
      <w:bodyDiv w:val="1"/>
      <w:marLeft w:val="0"/>
      <w:marRight w:val="0"/>
      <w:marTop w:val="0"/>
      <w:marBottom w:val="0"/>
      <w:divBdr>
        <w:top w:val="none" w:sz="0" w:space="0" w:color="auto"/>
        <w:left w:val="none" w:sz="0" w:space="0" w:color="auto"/>
        <w:bottom w:val="none" w:sz="0" w:space="0" w:color="auto"/>
        <w:right w:val="none" w:sz="0" w:space="0" w:color="auto"/>
      </w:divBdr>
    </w:div>
    <w:div w:id="1896356401">
      <w:bodyDiv w:val="1"/>
      <w:marLeft w:val="0"/>
      <w:marRight w:val="0"/>
      <w:marTop w:val="0"/>
      <w:marBottom w:val="0"/>
      <w:divBdr>
        <w:top w:val="none" w:sz="0" w:space="0" w:color="auto"/>
        <w:left w:val="none" w:sz="0" w:space="0" w:color="auto"/>
        <w:bottom w:val="none" w:sz="0" w:space="0" w:color="auto"/>
        <w:right w:val="none" w:sz="0" w:space="0" w:color="auto"/>
      </w:divBdr>
    </w:div>
    <w:div w:id="1904563195">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21062587">
      <w:bodyDiv w:val="1"/>
      <w:marLeft w:val="0"/>
      <w:marRight w:val="0"/>
      <w:marTop w:val="0"/>
      <w:marBottom w:val="0"/>
      <w:divBdr>
        <w:top w:val="none" w:sz="0" w:space="0" w:color="auto"/>
        <w:left w:val="none" w:sz="0" w:space="0" w:color="auto"/>
        <w:bottom w:val="none" w:sz="0" w:space="0" w:color="auto"/>
        <w:right w:val="none" w:sz="0" w:space="0" w:color="auto"/>
      </w:divBdr>
    </w:div>
    <w:div w:id="2014601333">
      <w:bodyDiv w:val="1"/>
      <w:marLeft w:val="0"/>
      <w:marRight w:val="0"/>
      <w:marTop w:val="0"/>
      <w:marBottom w:val="0"/>
      <w:divBdr>
        <w:top w:val="none" w:sz="0" w:space="0" w:color="auto"/>
        <w:left w:val="none" w:sz="0" w:space="0" w:color="auto"/>
        <w:bottom w:val="none" w:sz="0" w:space="0" w:color="auto"/>
        <w:right w:val="none" w:sz="0" w:space="0" w:color="auto"/>
      </w:divBdr>
    </w:div>
    <w:div w:id="20869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Value xmlns="cd3664f2-095a-4f8b-9d55-6e8dac6b38e9">16fb700d-25f2-11df-90e4-003048d4ff32</Project_Value>
    <l6ea12c2109f40bda277d1a9858ecc92 xmlns="cd3664f2-095a-4f8b-9d55-6e8dac6b38e9">
      <Terms xmlns="http://schemas.microsoft.com/office/infopath/2007/PartnerControls"/>
    </l6ea12c2109f40bda277d1a9858ecc92>
    <IconOverlay xmlns="http://schemas.microsoft.com/sharepoint/v4" xsi:nil="true"/>
    <DocType xmlns="cd3664f2-095a-4f8b-9d55-6e8dac6b38e9" xsi:nil="true"/>
    <Program xmlns="cd3664f2-095a-4f8b-9d55-6e8dac6b38e9">Бюджет IT-службы</Program>
    <a39f889c817340af9831b8d13b13a208 xmlns="cd3664f2-095a-4f8b-9d55-6e8dac6b38e9">
      <Terms xmlns="http://schemas.microsoft.com/office/infopath/2007/PartnerControls"/>
    </a39f889c817340af9831b8d13b13a208>
    <g943717a092c4fc1b62636c74327ccfa xmlns="cd3664f2-095a-4f8b-9d55-6e8dac6b38e9">
      <Terms xmlns="http://schemas.microsoft.com/office/infopath/2007/PartnerControls">
        <TermInfo xmlns="http://schemas.microsoft.com/office/infopath/2007/PartnerControls">
          <TermName xmlns="http://schemas.microsoft.com/office/infopath/2007/PartnerControls">ДМП</TermName>
          <TermId xmlns="http://schemas.microsoft.com/office/infopath/2007/PartnerControls">3e3ca49e-6427-40d8-bc11-0597c9532f93</TermId>
        </TermInfo>
      </Terms>
    </g943717a092c4fc1b62636c74327ccfa>
    <Uniq xmlns="cd3664f2-095a-4f8b-9d55-6e8dac6b38e9" xsi:nil="true"/>
    <DocTypeChoose xmlns="cd3664f2-095a-4f8b-9d55-6e8dac6b38e9">Презентация</DocTypeChoose>
    <Project xmlns="cd3664f2-095a-4f8b-9d55-6e8dac6b38e9">2010</Project>
    <Program_Value xmlns="cd3664f2-095a-4f8b-9d55-6e8dac6b38e9">f2c74e5e-25eb-11df-90e4-003048d4ff32</Program_Value>
    <TaxCatchAll xmlns="357de74d-0576-4f64-94f1-0981946002d6">
      <Value xmlns="357de74d-0576-4f64-94f1-0981946002d6">29</Value>
    </TaxCatchAll>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rogram_Value xmlns="cd3664f2-095a-4f8b-9d55-6e8dac6b38e9">f2c74e5e-25eb-11df-90e4-003048d4ff32</Program_Value>
    <DocType xmlns="cd3664f2-095a-4f8b-9d55-6e8dac6b38e9" xsi:nil="true"/>
    <Program xmlns="cd3664f2-095a-4f8b-9d55-6e8dac6b38e9">Бюджет IT-службы</Program>
    <Project xmlns="cd3664f2-095a-4f8b-9d55-6e8dac6b38e9">2010</Project>
    <Project_Value xmlns="cd3664f2-095a-4f8b-9d55-6e8dac6b38e9">16fb700d-25f2-11df-90e4-003048d4ff32</Project_Value>
    <_dlc_DocId xmlns="357de74d-0576-4f64-94f1-0981946002d6">C7SY476UVPAM-52-226836</_dlc_DocId>
    <Uniq xmlns="cd3664f2-095a-4f8b-9d55-6e8dac6b38e9" xsi:nil="true"/>
    <_dlc_DocIdUrl xmlns="357de74d-0576-4f64-94f1-0981946002d6">
      <Url>http://mp27/Docs/_layouts/DocIdRedir.aspx?ID=C7SY476UVPAM-52-226836</Url>
      <Description>C7SY476UVPAM-52-226836</Description>
    </_dlc_DocIdUrl>
    <DocTypeChoose xmlns="cd3664f2-095a-4f8b-9d55-6e8dac6b38e9">Презентация</DocTypeChoose>
    <l6ea12c2109f40bda277d1a9858ecc92 xmlns="cd3664f2-095a-4f8b-9d55-6e8dac6b38e9">
      <Terms xmlns="http://schemas.microsoft.com/office/infopath/2007/PartnerControls"/>
    </l6ea12c2109f40bda277d1a9858ecc92>
    <IconOverlay xmlns="http://schemas.microsoft.com/sharepoint/v4" xsi:nil="true"/>
    <a39f889c817340af9831b8d13b13a208 xmlns="cd3664f2-095a-4f8b-9d55-6e8dac6b38e9">
      <Terms xmlns="http://schemas.microsoft.com/office/infopath/2007/PartnerControls"/>
    </a39f889c817340af9831b8d13b13a208>
    <g943717a092c4fc1b62636c74327ccfa xmlns="cd3664f2-095a-4f8b-9d55-6e8dac6b38e9">
      <Terms xmlns="http://schemas.microsoft.com/office/infopath/2007/PartnerControls">
        <TermInfo xmlns="http://schemas.microsoft.com/office/infopath/2007/PartnerControls">
          <TermName xmlns="http://schemas.microsoft.com/office/infopath/2007/PartnerControls">ДМП</TermName>
          <TermId xmlns="http://schemas.microsoft.com/office/infopath/2007/PartnerControls">3e3ca49e-6427-40d8-bc11-0597c9532f93</TermId>
        </TermInfo>
      </Terms>
    </g943717a092c4fc1b62636c74327ccfa>
    <TaxCatchAll xmlns="357de74d-0576-4f64-94f1-0981946002d6">
      <Value>29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Документ" ma:contentTypeID="0x010100F8A57D39EA87654A826E1AE073001366" ma:contentTypeVersion="23" ma:contentTypeDescription="Создание документа." ma:contentTypeScope="" ma:versionID="42b5252cb208ec0dd7e2244ea476f46b">
  <xsd:schema xmlns:xsd="http://www.w3.org/2001/XMLSchema" xmlns:xs="http://www.w3.org/2001/XMLSchema" xmlns:p="http://schemas.microsoft.com/office/2006/metadata/properties" xmlns:ns2="cd3664f2-095a-4f8b-9d55-6e8dac6b38e9" xmlns:ns3="357de74d-0576-4f64-94f1-0981946002d6" xmlns:ns4="http://schemas.microsoft.com/sharepoint/v4" targetNamespace="http://schemas.microsoft.com/office/2006/metadata/properties" ma:root="true" ma:fieldsID="4fbe54119b3c74b82b5ce5f47f16accc" ns2:_="" ns3:_="" ns4:_="">
    <xsd:import namespace="cd3664f2-095a-4f8b-9d55-6e8dac6b38e9"/>
    <xsd:import namespace="357de74d-0576-4f64-94f1-0981946002d6"/>
    <xsd:import namespace="http://schemas.microsoft.com/sharepoint/v4"/>
    <xsd:element name="properties">
      <xsd:complexType>
        <xsd:sequence>
          <xsd:element name="documentManagement">
            <xsd:complexType>
              <xsd:all>
                <xsd:element ref="ns2:Project" minOccurs="0"/>
                <xsd:element ref="ns2:Program" minOccurs="0"/>
                <xsd:element ref="ns2:DocTypeChoose" minOccurs="0"/>
                <xsd:element ref="ns2:DocType" minOccurs="0"/>
                <xsd:element ref="ns3:_dlc_DocId" minOccurs="0"/>
                <xsd:element ref="ns3:_dlc_DocIdUrl" minOccurs="0"/>
                <xsd:element ref="ns3:_dlc_DocIdPersistId" minOccurs="0"/>
                <xsd:element ref="ns2:Project_Value" minOccurs="0"/>
                <xsd:element ref="ns2:Program_Value" minOccurs="0"/>
                <xsd:element ref="ns2:Uniq" minOccurs="0"/>
                <xsd:element ref="ns4:IconOverlay" minOccurs="0"/>
                <xsd:element ref="ns2:a39f889c817340af9831b8d13b13a208" minOccurs="0"/>
                <xsd:element ref="ns3:TaxCatchAll" minOccurs="0"/>
                <xsd:element ref="ns2:l6ea12c2109f40bda277d1a9858ecc92" minOccurs="0"/>
                <xsd:element ref="ns2:g943717a092c4fc1b62636c74327c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64f2-095a-4f8b-9d55-6e8dac6b38e9" elementFormDefault="qualified">
    <xsd:import namespace="http://schemas.microsoft.com/office/2006/documentManagement/types"/>
    <xsd:import namespace="http://schemas.microsoft.com/office/infopath/2007/PartnerControls"/>
    <xsd:element name="Project" ma:index="2" nillable="true" ma:displayName="Проект" ma:indexed="true" ma:internalName="Project">
      <xsd:simpleType>
        <xsd:restriction base="dms:Unknown"/>
      </xsd:simpleType>
    </xsd:element>
    <xsd:element name="Program" ma:index="3" nillable="true" ma:displayName="Программа" ma:indexed="true" ma:internalName="Program">
      <xsd:simpleType>
        <xsd:restriction base="dms:Unknown"/>
      </xsd:simpleType>
    </xsd:element>
    <xsd:element name="DocTypeChoose" ma:index="4" nillable="true" ma:displayName="Вид документа" ma:format="Dropdown" ma:internalName="DocTypeChoose">
      <xsd:simpleType>
        <xsd:restriction base="dms:Choice">
          <xsd:enumeration value="Предложение"/>
          <xsd:enumeration value="Презентация"/>
          <xsd:enumeration value="Отчет"/>
          <xsd:enumeration value="База данных"/>
          <xsd:enumeration value="Письмо"/>
          <xsd:enumeration value="План работ"/>
          <xsd:enumeration value="Пресс-релиз"/>
          <xsd:enumeration value="Перевод"/>
          <xsd:enumeration value="Мониторинг"/>
          <xsd:enumeration value="Финанс.юрид."/>
          <xsd:enumeration value="Инф справка"/>
          <xsd:enumeration value="Статья"/>
          <xsd:enumeration value="Комментарий"/>
          <xsd:enumeration value="QnA"/>
          <xsd:enumeration value="План тренинг."/>
          <xsd:enumeration value="Реп. аудит"/>
          <xsd:enumeration value="Стратегия"/>
        </xsd:restriction>
      </xsd:simpleType>
    </xsd:element>
    <xsd:element name="DocType" ma:index="5" nillable="true" ma:displayName="Вид документа (не используется)" ma:hidden="true" ma:indexed="true" ma:list="{8295f3c2-d109-40e8-8d7e-92da87b75d93}" ma:internalName="DocType" ma:readOnly="false" ma:showField="Title">
      <xsd:simpleType>
        <xsd:restriction base="dms:Lookup"/>
      </xsd:simpleType>
    </xsd:element>
    <xsd:element name="Project_Value" ma:index="12" nillable="true" ma:displayName="Project_Value" ma:hidden="true" ma:internalName="Project_Value" ma:readOnly="false">
      <xsd:simpleType>
        <xsd:restriction base="dms:Text"/>
      </xsd:simpleType>
    </xsd:element>
    <xsd:element name="Program_Value" ma:index="14" nillable="true" ma:displayName="Program_Value" ma:hidden="true" ma:internalName="Program_Value" ma:readOnly="false">
      <xsd:simpleType>
        <xsd:restriction base="dms:Text"/>
      </xsd:simpleType>
    </xsd:element>
    <xsd:element name="Uniq" ma:index="17" nillable="true" ma:displayName="Доступ" ma:internalName="Uniq">
      <xsd:simpleType>
        <xsd:restriction base="dms:Unknown"/>
      </xsd:simpleType>
    </xsd:element>
    <xsd:element name="a39f889c817340af9831b8d13b13a208" ma:index="20" nillable="true" ma:taxonomy="true" ma:internalName="a39f889c817340af9831b8d13b13a208" ma:taxonomyFieldName="Area" ma:displayName="Отрасль" ma:default="" ma:fieldId="{a39f889c-8173-40af-9831-b8d13b13a208}" ma:taxonomyMulti="true" ma:sspId="605086db-a9be-4a34-a41c-e0db27f7284e" ma:termSetId="36fcc24b-8144-4298-95fe-04d7adb7800e" ma:anchorId="00000000-0000-0000-0000-000000000000" ma:open="false" ma:isKeyword="false">
      <xsd:complexType>
        <xsd:sequence>
          <xsd:element ref="pc:Terms" minOccurs="0" maxOccurs="1"/>
        </xsd:sequence>
      </xsd:complexType>
    </xsd:element>
    <xsd:element name="l6ea12c2109f40bda277d1a9858ecc92" ma:index="23" nillable="true" ma:taxonomy="true" ma:internalName="l6ea12c2109f40bda277d1a9858ecc92" ma:taxonomyFieldName="CommDirection" ma:displayName="Направление коммуникаций" ma:default="" ma:fieldId="{56ea12c2-109f-40bd-a277-d1a9858ecc92}" ma:taxonomyMulti="true" ma:sspId="605086db-a9be-4a34-a41c-e0db27f7284e" ma:termSetId="2b711527-2f8f-429e-9564-d448a209af6b" ma:anchorId="00000000-0000-0000-0000-000000000000" ma:open="false" ma:isKeyword="false">
      <xsd:complexType>
        <xsd:sequence>
          <xsd:element ref="pc:Terms" minOccurs="0" maxOccurs="1"/>
        </xsd:sequence>
      </xsd:complexType>
    </xsd:element>
    <xsd:element name="g943717a092c4fc1b62636c74327ccfa" ma:index="25" nillable="true" ma:taxonomy="true" ma:internalName="g943717a092c4fc1b62636c74327ccfa" ma:taxonomyFieldName="Department" ma:displayName="Department" ma:default="" ma:fieldId="{0943717a-092c-4fc1-b626-36c74327ccfa}" ma:sspId="605086db-a9be-4a34-a41c-e0db27f7284e" ma:termSetId="a6a5710a-213b-442e-9230-089bae104a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de74d-0576-4f64-94f1-0981946002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dexed="true"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TaxCatchAll" ma:index="21" nillable="true" ma:displayName="Столбец для захвата всех терминов таксономии" ma:hidden="true" ma:list="{1945cbee-8e77-4ba9-90e6-c2c7f6e6bc49}" ma:internalName="TaxCatchAll" ma:showField="CatchAllData" ma:web="357de74d-0576-4f64-94f1-098194600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D0EF1-4D28-4AD0-A791-0931DD32A9A1}">
  <ds:schemaRefs>
    <ds:schemaRef ds:uri="http://schemas.microsoft.com/office/2006/metadata/properties"/>
    <ds:schemaRef ds:uri="http://schemas.microsoft.com/office/infopath/2007/PartnerControls"/>
    <ds:schemaRef ds:uri="cd3664f2-095a-4f8b-9d55-6e8dac6b38e9"/>
    <ds:schemaRef ds:uri="http://schemas.microsoft.com/sharepoint/v4"/>
    <ds:schemaRef ds:uri="357de74d-0576-4f64-94f1-0981946002d6"/>
  </ds:schemaRefs>
</ds:datastoreItem>
</file>

<file path=customXml/itemProps2.xml><?xml version="1.0" encoding="utf-8"?>
<ds:datastoreItem xmlns:ds="http://schemas.openxmlformats.org/officeDocument/2006/customXml" ds:itemID="{3ACD080C-6119-44B2-970B-AA8FBCC6F844}">
  <ds:schemaRefs>
    <ds:schemaRef ds:uri="http://schemas.microsoft.com/office/2006/metadata/properties"/>
    <ds:schemaRef ds:uri="http://schemas.microsoft.com/office/infopath/2007/PartnerControls"/>
    <ds:schemaRef ds:uri="cd3664f2-095a-4f8b-9d55-6e8dac6b38e9"/>
    <ds:schemaRef ds:uri="357de74d-0576-4f64-94f1-0981946002d6"/>
    <ds:schemaRef ds:uri="http://schemas.microsoft.com/sharepoint/v4"/>
  </ds:schemaRefs>
</ds:datastoreItem>
</file>

<file path=customXml/itemProps3.xml><?xml version="1.0" encoding="utf-8"?>
<ds:datastoreItem xmlns:ds="http://schemas.openxmlformats.org/officeDocument/2006/customXml" ds:itemID="{E4ECFA03-B217-47E1-B2EF-5DFC15FB201C}">
  <ds:schemaRefs>
    <ds:schemaRef ds:uri="http://schemas.microsoft.com/sharepoint/v3/contenttype/forms"/>
  </ds:schemaRefs>
</ds:datastoreItem>
</file>

<file path=customXml/itemProps4.xml><?xml version="1.0" encoding="utf-8"?>
<ds:datastoreItem xmlns:ds="http://schemas.openxmlformats.org/officeDocument/2006/customXml" ds:itemID="{89374FF2-773F-4B38-B396-718A325E2B7F}">
  <ds:schemaRefs>
    <ds:schemaRef ds:uri="http://schemas.openxmlformats.org/officeDocument/2006/bibliography"/>
  </ds:schemaRefs>
</ds:datastoreItem>
</file>

<file path=customXml/itemProps5.xml><?xml version="1.0" encoding="utf-8"?>
<ds:datastoreItem xmlns:ds="http://schemas.openxmlformats.org/officeDocument/2006/customXml" ds:itemID="{B02B7A2A-BB79-4FE3-8E83-EB977D79910A}">
  <ds:schemaRefs>
    <ds:schemaRef ds:uri="http://schemas.microsoft.com/sharepoint/events"/>
  </ds:schemaRefs>
</ds:datastoreItem>
</file>

<file path=customXml/itemProps6.xml><?xml version="1.0" encoding="utf-8"?>
<ds:datastoreItem xmlns:ds="http://schemas.openxmlformats.org/officeDocument/2006/customXml" ds:itemID="{70E0CF64-9252-416C-AB67-7DAFA2BD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64f2-095a-4f8b-9d55-6e8dac6b38e9"/>
    <ds:schemaRef ds:uri="357de74d-0576-4f64-94f1-0981946002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1996</Words>
  <Characters>11380</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№_____</vt:lpstr>
      <vt:lpstr>ДОГОВОР №_____</vt:lpstr>
    </vt:vector>
  </TitlesOfParts>
  <Company>Grizli777</Company>
  <LinksUpToDate>false</LinksUpToDate>
  <CharactersWithSpaces>13350</CharactersWithSpaces>
  <SharedDoc>false</SharedDoc>
  <HLinks>
    <vt:vector size="12" baseType="variant">
      <vt:variant>
        <vt:i4>5242959</vt:i4>
      </vt:variant>
      <vt:variant>
        <vt:i4>3</vt:i4>
      </vt:variant>
      <vt:variant>
        <vt:i4>0</vt:i4>
      </vt:variant>
      <vt:variant>
        <vt:i4>5</vt:i4>
      </vt:variant>
      <vt:variant>
        <vt:lpwstr>http://www.fitchratings.com/</vt:lpwstr>
      </vt:variant>
      <vt:variant>
        <vt:lpwstr/>
      </vt:variant>
      <vt:variant>
        <vt:i4>6750313</vt:i4>
      </vt:variant>
      <vt:variant>
        <vt:i4>0</vt:i4>
      </vt:variant>
      <vt:variant>
        <vt:i4>0</vt:i4>
      </vt:variant>
      <vt:variant>
        <vt:i4>5</vt:i4>
      </vt:variant>
      <vt:variant>
        <vt:lpwstr>http://www.cbr.ru/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Михайлова Евгения Александровна</dc:creator>
  <cp:lastModifiedBy>Rosatom  MENA Rosatom MENA</cp:lastModifiedBy>
  <cp:revision>9</cp:revision>
  <cp:lastPrinted>2019-11-11T07:32:00Z</cp:lastPrinted>
  <dcterms:created xsi:type="dcterms:W3CDTF">2023-12-14T12:47:00Z</dcterms:created>
  <dcterms:modified xsi:type="dcterms:W3CDTF">2024-02-01T15:36:00Z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_Value">
    <vt:lpwstr>16fb700d-25f2-11df-90e4-003048d4ff32</vt:lpwstr>
  </property>
  <property fmtid="{D5CDD505-2E9C-101B-9397-08002B2CF9AE}" pid="3" name="DocType">
    <vt:lpwstr/>
  </property>
  <property fmtid="{D5CDD505-2E9C-101B-9397-08002B2CF9AE}" pid="4" name="Program">
    <vt:lpwstr>Бюджет IT-службы</vt:lpwstr>
  </property>
  <property fmtid="{D5CDD505-2E9C-101B-9397-08002B2CF9AE}" pid="5" name="Uniq">
    <vt:lpwstr/>
  </property>
  <property fmtid="{D5CDD505-2E9C-101B-9397-08002B2CF9AE}" pid="6" name="DocTypeChoose">
    <vt:lpwstr>Презентация</vt:lpwstr>
  </property>
  <property fmtid="{D5CDD505-2E9C-101B-9397-08002B2CF9AE}" pid="7" name="Project">
    <vt:lpwstr>2010</vt:lpwstr>
  </property>
  <property fmtid="{D5CDD505-2E9C-101B-9397-08002B2CF9AE}" pid="8" name="Program_Value">
    <vt:lpwstr>f2c74e5e-25eb-11df-90e4-003048d4ff32</vt:lpwstr>
  </property>
  <property fmtid="{D5CDD505-2E9C-101B-9397-08002B2CF9AE}" pid="9" name="_dlc_DocId">
    <vt:lpwstr>C7SY476UVPAM-52-226836</vt:lpwstr>
  </property>
  <property fmtid="{D5CDD505-2E9C-101B-9397-08002B2CF9AE}" pid="10" name="_dlc_DocIdItemGuid">
    <vt:lpwstr>4d133e3d-a0d6-4261-9cb6-ed5d187738db</vt:lpwstr>
  </property>
  <property fmtid="{D5CDD505-2E9C-101B-9397-08002B2CF9AE}" pid="11" name="_dlc_DocIdUrl">
    <vt:lpwstr>http://mp27/Docs/_layouts/DocIdRedir.aspx?ID=C7SY476UVPAM-52-226836, C7SY476UVPAM-52-226836</vt:lpwstr>
  </property>
  <property fmtid="{D5CDD505-2E9C-101B-9397-08002B2CF9AE}" pid="12" name="ContentTypeId">
    <vt:lpwstr>0x010100F8A57D39EA87654A826E1AE073001366</vt:lpwstr>
  </property>
  <property fmtid="{D5CDD505-2E9C-101B-9397-08002B2CF9AE}" pid="13" name="CommDirection">
    <vt:lpwstr/>
  </property>
  <property fmtid="{D5CDD505-2E9C-101B-9397-08002B2CF9AE}" pid="14" name="Department">
    <vt:lpwstr>29;#ДМП|3e3ca49e-6427-40d8-bc11-0597c9532f93</vt:lpwstr>
  </property>
  <property fmtid="{D5CDD505-2E9C-101B-9397-08002B2CF9AE}" pid="15" name="Area">
    <vt:lpwstr/>
  </property>
  <property fmtid="{D5CDD505-2E9C-101B-9397-08002B2CF9AE}" pid="16" name="l6ea12c2109f40bda277d1a9858ecc92">
    <vt:lpwstr/>
  </property>
  <property fmtid="{D5CDD505-2E9C-101B-9397-08002B2CF9AE}" pid="17" name="IconOverlay">
    <vt:lpwstr/>
  </property>
  <property fmtid="{D5CDD505-2E9C-101B-9397-08002B2CF9AE}" pid="18" name="a39f889c817340af9831b8d13b13a208">
    <vt:lpwstr/>
  </property>
  <property fmtid="{D5CDD505-2E9C-101B-9397-08002B2CF9AE}" pid="19" name="g943717a092c4fc1b62636c74327ccfa">
    <vt:lpwstr>ДМП|3e3ca49e-6427-40d8-bc11-0597c9532f93</vt:lpwstr>
  </property>
  <property fmtid="{D5CDD505-2E9C-101B-9397-08002B2CF9AE}" pid="20" name="TaxCatchAll">
    <vt:lpwstr>29;#</vt:lpwstr>
  </property>
</Properties>
</file>